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2B9" w:rsidRPr="00856889" w:rsidRDefault="00B212B9">
      <w:pPr>
        <w:rPr>
          <w:rFonts w:ascii="Cambria" w:hAnsi="Cambria" w:cs="Cambria"/>
          <w:b/>
          <w:bCs/>
          <w:color w:val="365F91"/>
          <w:sz w:val="48"/>
          <w:szCs w:val="48"/>
        </w:rPr>
      </w:pPr>
      <w:r w:rsidRPr="00B7669B">
        <w:rPr>
          <w:rFonts w:ascii="Cambria" w:hAnsi="Cambria" w:cs="Cambria"/>
          <w:b/>
          <w:bCs/>
          <w:noProof/>
          <w:color w:val="365F91"/>
          <w:sz w:val="48"/>
          <w:szCs w:val="48"/>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7" type="#_x0000_t75" style="width:144.75pt;height:2in;visibility:visible">
            <v:imagedata r:id="rId7" o:title=""/>
          </v:shape>
        </w:pict>
      </w:r>
      <w:r>
        <w:rPr>
          <w:noProof/>
          <w:lang w:eastAsia="it-IT"/>
        </w:rPr>
        <w:pict>
          <v:group id="_x0000_s1026" style="position:absolute;left:0;text-align:left;margin-left:13361.55pt;margin-top:0;width:264.55pt;height:690.65pt;z-index:25164492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v:group id="_x0000_s1028" style="position:absolute;left:5531;top:9226;width:5291;height:5845" coordorigin="5531,9226" coordsize="5291,5845">
              <v:shape id="_x0000_s1029" style="position:absolute;left:5531;top:9226;width:5291;height:5845;mso-position-horizontal-relative:text;mso-position-vertical-relative:text" coordsize="6418,6670" path="m6418,1185r,5485l1809,6669c974,5889,,3958,1407,1987hfc2830,,5591,411,6418,1185haxe" fillcolor="#a7bfde" stroked="f">
                <v:path arrowok="t"/>
              </v:shape>
              <v:oval id="_x0000_s1030" style="position:absolute;left:6117;top:10212;width:4526;height:4258;rotation:41366637fd;flip:y" fillcolor="#d3dfee" stroked="f" strokecolor="#a7bfde"/>
              <v:oval id="_x0000_s1031" style="position:absolute;left:6217;top:10481;width:3424;height:3221;rotation:41366637fd;flip:y" fillcolor="#7ba0cd" stroked="f" strokecolor="#a7bfde"/>
            </v:group>
            <w10:wrap anchorx="page" anchory="page"/>
          </v:group>
        </w:pict>
      </w:r>
      <w:r>
        <w:rPr>
          <w:noProof/>
          <w:lang w:eastAsia="it-IT"/>
        </w:rPr>
        <w:pict>
          <v:group id="_x0000_s1032" style="position:absolute;left:0;text-align:left;margin-left:0;margin-top:0;width:464.8pt;height:380.95pt;z-index:251646976;mso-position-horizontal:left;mso-position-horizontal-relative:page;mso-position-vertical:top;mso-position-vertical-relative:page" coordorigin="15,15" coordsize="9296,7619" o:allowincell="f">
            <v:shape id="_x0000_s1033" type="#_x0000_t32" style="position:absolute;left:15;top:15;width:7512;height:7386" o:connectortype="straight" strokecolor="#a7bfde"/>
            <v:group id="_x0000_s1034" style="position:absolute;left:7095;top:5418;width:2216;height:2216" coordorigin="7907,4350" coordsize="2216,2216">
              <v:oval id="_x0000_s1035" style="position:absolute;left:7907;top:4350;width:2216;height:2216" fillcolor="#a7bfde" stroked="f"/>
              <v:oval id="_x0000_s1036" style="position:absolute;left:7961;top:4684;width:1813;height:1813" fillcolor="#d3dfee" stroked="f"/>
              <v:oval id="_x0000_s1037" style="position:absolute;left:8006;top:5027;width:1375;height:1375" fillcolor="#7ba0cd" stroked="f"/>
            </v:group>
            <w10:wrap anchorx="page" anchory="page"/>
          </v:group>
        </w:pict>
      </w:r>
      <w:r>
        <w:rPr>
          <w:noProof/>
          <w:lang w:eastAsia="it-IT"/>
        </w:rPr>
        <w:pict>
          <v:group id="_x0000_s1038" style="position:absolute;left:0;text-align:left;margin-left:17877.5pt;margin-top:0;width:332.7pt;height:227.25pt;z-index:251645952;mso-position-horizontal:right;mso-position-horizontal-relative:margin;mso-position-vertical:top;mso-position-vertical-relative:page" coordorigin="4136,15" coordsize="6654,4545" o:allowincell="f">
            <v:shape id="_x0000_s1039" type="#_x0000_t32" style="position:absolute;left:4136;top:15;width:3058;height:3855" o:connectortype="straight" strokecolor="#a7bfde"/>
            <v:oval id="_x0000_s1040" style="position:absolute;left:6674;top:444;width:4116;height:4116" fillcolor="#a7bfde" stroked="f"/>
            <v:oval id="_x0000_s1041" style="position:absolute;left:6773;top:1058;width:3367;height:3367" fillcolor="#d3dfee" stroked="f"/>
            <v:oval id="_x0000_s1042" style="position:absolute;left:6856;top:1709;width:2553;height:2553" fillcolor="#7ba0cd" stroked="f"/>
            <w10:wrap anchorx="margin" anchory="page"/>
          </v:group>
        </w:pict>
      </w:r>
    </w:p>
    <w:tbl>
      <w:tblPr>
        <w:tblpPr w:leftFromText="187" w:rightFromText="187" w:vertAnchor="page" w:horzAnchor="margin" w:tblpY="11656"/>
        <w:tblW w:w="3000" w:type="pct"/>
        <w:tblLook w:val="00A0"/>
      </w:tblPr>
      <w:tblGrid>
        <w:gridCol w:w="5912"/>
      </w:tblGrid>
      <w:tr w:rsidR="00B212B9">
        <w:tc>
          <w:tcPr>
            <w:tcW w:w="5912" w:type="dxa"/>
          </w:tcPr>
          <w:p w:rsidR="00B212B9" w:rsidRDefault="00B212B9" w:rsidP="00892825">
            <w:pPr>
              <w:pStyle w:val="NoSpacing"/>
              <w:rPr>
                <w:rFonts w:ascii="Cambria" w:hAnsi="Cambria" w:cs="Cambria"/>
                <w:b/>
                <w:bCs/>
                <w:color w:val="365F91"/>
                <w:sz w:val="48"/>
                <w:szCs w:val="48"/>
              </w:rPr>
            </w:pPr>
            <w:r w:rsidRPr="00CD5EA6">
              <w:rPr>
                <w:rFonts w:ascii="Cambria" w:hAnsi="Cambria" w:cs="Cambria"/>
                <w:b/>
                <w:bCs/>
                <w:color w:val="365F91"/>
                <w:sz w:val="48"/>
                <w:szCs w:val="48"/>
              </w:rPr>
              <w:t>Relazione tecnica</w:t>
            </w:r>
            <w:r>
              <w:rPr>
                <w:rFonts w:ascii="Cambria" w:hAnsi="Cambria" w:cs="Cambria"/>
                <w:b/>
                <w:bCs/>
                <w:color w:val="365F91"/>
                <w:sz w:val="48"/>
                <w:szCs w:val="48"/>
              </w:rPr>
              <w:t xml:space="preserve"> eolico</w:t>
            </w:r>
          </w:p>
        </w:tc>
      </w:tr>
      <w:tr w:rsidR="00B212B9">
        <w:tc>
          <w:tcPr>
            <w:tcW w:w="5912" w:type="dxa"/>
          </w:tcPr>
          <w:p w:rsidR="00B212B9" w:rsidRDefault="00B212B9" w:rsidP="00892825">
            <w:pPr>
              <w:pStyle w:val="NoSpacing"/>
              <w:rPr>
                <w:color w:val="484329"/>
                <w:sz w:val="28"/>
                <w:szCs w:val="28"/>
              </w:rPr>
            </w:pPr>
            <w:r>
              <w:rPr>
                <w:rFonts w:ascii="Century Gothic" w:hAnsi="Century Gothic" w:cs="Century Gothic"/>
                <w:b/>
                <w:bCs/>
                <w:sz w:val="24"/>
                <w:szCs w:val="24"/>
                <w:lang w:eastAsia="it-IT"/>
              </w:rPr>
              <w:t>Impianti di produzione energia eolica</w:t>
            </w:r>
          </w:p>
        </w:tc>
      </w:tr>
      <w:tr w:rsidR="00B212B9">
        <w:tc>
          <w:tcPr>
            <w:tcW w:w="5912" w:type="dxa"/>
          </w:tcPr>
          <w:p w:rsidR="00B212B9" w:rsidRDefault="00B212B9" w:rsidP="00892825">
            <w:pPr>
              <w:pStyle w:val="NoSpacing"/>
              <w:rPr>
                <w:color w:val="484329"/>
                <w:sz w:val="28"/>
                <w:szCs w:val="28"/>
              </w:rPr>
            </w:pPr>
          </w:p>
        </w:tc>
      </w:tr>
      <w:tr w:rsidR="00B212B9">
        <w:tc>
          <w:tcPr>
            <w:tcW w:w="5912" w:type="dxa"/>
          </w:tcPr>
          <w:p w:rsidR="00B212B9" w:rsidRDefault="00B212B9" w:rsidP="00CD5EA6">
            <w:pPr>
              <w:pStyle w:val="NoSpacing"/>
            </w:pPr>
            <w:r>
              <w:t>Scopo della relazione è definire la produttività massima delle pale eoliche per poter stabilire se un prodotto commerciale è fisicamente possibile.</w:t>
            </w:r>
          </w:p>
          <w:p w:rsidR="00B212B9" w:rsidRDefault="00B212B9" w:rsidP="003018C0">
            <w:pPr>
              <w:pStyle w:val="NoSpacing"/>
            </w:pPr>
            <w:r>
              <w:t>Altro tema è il costo del prodotto per capire se è allineato col mercato attuale.</w:t>
            </w:r>
          </w:p>
          <w:p w:rsidR="00B212B9" w:rsidRDefault="00B212B9" w:rsidP="003018C0">
            <w:pPr>
              <w:pStyle w:val="NoSpacing"/>
            </w:pPr>
            <w:r>
              <w:t>Inoltre la serietà di una azienda si vede dalle normative rispettate per la marcatura CE</w:t>
            </w:r>
          </w:p>
        </w:tc>
      </w:tr>
      <w:tr w:rsidR="00B212B9">
        <w:tc>
          <w:tcPr>
            <w:tcW w:w="5912" w:type="dxa"/>
          </w:tcPr>
          <w:p w:rsidR="00B212B9" w:rsidRDefault="00B212B9" w:rsidP="00892825">
            <w:pPr>
              <w:pStyle w:val="NoSpacing"/>
            </w:pPr>
          </w:p>
        </w:tc>
      </w:tr>
      <w:tr w:rsidR="00B212B9">
        <w:tc>
          <w:tcPr>
            <w:tcW w:w="5912" w:type="dxa"/>
          </w:tcPr>
          <w:p w:rsidR="00B212B9" w:rsidRDefault="00B212B9" w:rsidP="00892825">
            <w:pPr>
              <w:pStyle w:val="NoSpacing"/>
              <w:rPr>
                <w:b/>
                <w:bCs/>
              </w:rPr>
            </w:pPr>
          </w:p>
        </w:tc>
      </w:tr>
      <w:tr w:rsidR="00B212B9">
        <w:tc>
          <w:tcPr>
            <w:tcW w:w="5912" w:type="dxa"/>
          </w:tcPr>
          <w:p w:rsidR="00B212B9" w:rsidRDefault="00B212B9" w:rsidP="00892825">
            <w:pPr>
              <w:pStyle w:val="NoSpacing"/>
              <w:rPr>
                <w:b/>
                <w:bCs/>
              </w:rPr>
            </w:pPr>
            <w:r>
              <w:rPr>
                <w:b/>
                <w:bCs/>
              </w:rPr>
              <w:t>Aggiornamento a giugno 2017</w:t>
            </w:r>
          </w:p>
        </w:tc>
      </w:tr>
    </w:tbl>
    <w:p w:rsidR="00B212B9" w:rsidRDefault="00B212B9" w:rsidP="00E50F34">
      <w:r>
        <w:rPr>
          <w:noProof/>
          <w:lang w:eastAsia="it-IT"/>
        </w:rPr>
        <w:pict>
          <v:shapetype id="_x0000_t202" coordsize="21600,21600" o:spt="202" path="m,l,21600r21600,l21600,xe">
            <v:stroke joinstyle="miter"/>
            <v:path gradientshapeok="t" o:connecttype="rect"/>
          </v:shapetype>
          <v:shape id="_x0000_s1043" type="#_x0000_t202" style="position:absolute;left:0;text-align:left;margin-left:-5pt;margin-top:58pt;width:327.75pt;height:174pt;z-index:251648000;mso-position-horizontal-relative:text;mso-position-vertical-relative:text" filled="f" stroked="f">
            <v:textbox>
              <w:txbxContent>
                <w:p w:rsidR="00B212B9" w:rsidRDefault="00B212B9" w:rsidP="00B04766">
                  <w:pPr>
                    <w:pStyle w:val="Footer"/>
                    <w:tabs>
                      <w:tab w:val="clear" w:pos="4819"/>
                    </w:tabs>
                    <w:spacing w:line="240" w:lineRule="auto"/>
                    <w:ind w:left="709"/>
                    <w:jc w:val="left"/>
                    <w:rPr>
                      <w:rFonts w:ascii="Tempus Sans ITC" w:hAnsi="Tempus Sans ITC" w:cs="Tempus Sans ITC"/>
                      <w:sz w:val="32"/>
                      <w:szCs w:val="32"/>
                    </w:rPr>
                  </w:pPr>
                  <w:r w:rsidRPr="00A74E46">
                    <w:rPr>
                      <w:rFonts w:ascii="Tempus Sans ITC" w:hAnsi="Tempus Sans ITC" w:cs="Tempus Sans ITC"/>
                      <w:sz w:val="32"/>
                      <w:szCs w:val="32"/>
                    </w:rPr>
                    <w:t>Ing. Francesco Veronese</w:t>
                  </w:r>
                </w:p>
                <w:p w:rsidR="00B212B9" w:rsidRDefault="00B212B9" w:rsidP="00B04766">
                  <w:pPr>
                    <w:pStyle w:val="Footer"/>
                    <w:spacing w:line="240" w:lineRule="auto"/>
                    <w:jc w:val="center"/>
                    <w:rPr>
                      <w:rFonts w:ascii="Tempus Sans ITC" w:hAnsi="Tempus Sans ITC" w:cs="Tempus Sans ITC"/>
                      <w:sz w:val="32"/>
                      <w:szCs w:val="32"/>
                    </w:rPr>
                  </w:pPr>
                  <w:r w:rsidRPr="00B7669B">
                    <w:rPr>
                      <w:rFonts w:ascii="Tempus Sans ITC" w:hAnsi="Tempus Sans ITC" w:cs="Tempus Sans ITC"/>
                      <w:noProof/>
                      <w:sz w:val="32"/>
                      <w:szCs w:val="32"/>
                      <w:lang w:eastAsia="it-IT"/>
                    </w:rPr>
                    <w:pict>
                      <v:shape id="Immagine 10" o:spid="_x0000_i1029" type="#_x0000_t75" style="width:208.5pt;height:109.5pt;visibility:visible">
                        <v:imagedata r:id="rId8" o:title=""/>
                      </v:shape>
                    </w:pict>
                  </w:r>
                </w:p>
                <w:p w:rsidR="00B212B9" w:rsidRPr="009F5227" w:rsidRDefault="00B212B9" w:rsidP="00B04766">
                  <w:pPr>
                    <w:pStyle w:val="Footer"/>
                    <w:spacing w:line="240" w:lineRule="auto"/>
                    <w:jc w:val="center"/>
                    <w:rPr>
                      <w:rFonts w:ascii="Tempus Sans ITC" w:hAnsi="Tempus Sans ITC" w:cs="Tempus Sans ITC"/>
                      <w:sz w:val="36"/>
                      <w:szCs w:val="36"/>
                    </w:rPr>
                  </w:pPr>
                  <w:r w:rsidRPr="009F5227">
                    <w:rPr>
                      <w:rFonts w:ascii="Tempus Sans ITC" w:hAnsi="Tempus Sans ITC" w:cs="Tempus Sans ITC"/>
                      <w:sz w:val="36"/>
                      <w:szCs w:val="36"/>
                    </w:rPr>
                    <w:t>La tranquilla tecnologia</w:t>
                  </w:r>
                </w:p>
                <w:p w:rsidR="00B212B9" w:rsidRPr="00A16176" w:rsidRDefault="00B212B9" w:rsidP="00B04766"/>
              </w:txbxContent>
            </v:textbox>
          </v:shape>
        </w:pict>
      </w:r>
      <w:r>
        <w:br w:type="page"/>
      </w:r>
    </w:p>
    <w:p w:rsidR="00B212B9" w:rsidRDefault="00B212B9" w:rsidP="00E50F34">
      <w:pPr>
        <w:rPr>
          <w:b/>
          <w:bCs/>
          <w:color w:val="0070C0"/>
          <w:sz w:val="30"/>
          <w:szCs w:val="30"/>
          <w:u w:val="single"/>
        </w:rPr>
      </w:pPr>
      <w:r w:rsidRPr="009D5C94">
        <w:rPr>
          <w:b/>
          <w:bCs/>
          <w:color w:val="0070C0"/>
          <w:sz w:val="30"/>
          <w:szCs w:val="30"/>
          <w:u w:val="single"/>
        </w:rPr>
        <w:t>Chi Sono:</w:t>
      </w:r>
    </w:p>
    <w:p w:rsidR="00B212B9" w:rsidRPr="007169CB" w:rsidRDefault="00B212B9" w:rsidP="00E50F34">
      <w:pPr>
        <w:rPr>
          <w:b/>
          <w:bCs/>
          <w:color w:val="0070C0"/>
          <w:sz w:val="16"/>
          <w:szCs w:val="16"/>
          <w:u w:val="single"/>
        </w:rPr>
      </w:pPr>
    </w:p>
    <w:p w:rsidR="00B212B9" w:rsidRPr="009D5C94" w:rsidRDefault="00B212B9" w:rsidP="00E50F34">
      <w:pPr>
        <w:rPr>
          <w:sz w:val="30"/>
          <w:szCs w:val="30"/>
        </w:rPr>
      </w:pPr>
      <w:r w:rsidRPr="009D5C94">
        <w:rPr>
          <w:sz w:val="30"/>
          <w:szCs w:val="30"/>
        </w:rPr>
        <w:t xml:space="preserve">il mio interesse per </w:t>
      </w:r>
      <w:r w:rsidRPr="009D5C94">
        <w:rPr>
          <w:b/>
          <w:bCs/>
          <w:color w:val="00B050"/>
          <w:sz w:val="30"/>
          <w:szCs w:val="30"/>
        </w:rPr>
        <w:t>l’ingegneria elettrica</w:t>
      </w:r>
      <w:r w:rsidRPr="009D5C94">
        <w:rPr>
          <w:sz w:val="30"/>
          <w:szCs w:val="30"/>
        </w:rPr>
        <w:t xml:space="preserve"> è nato dal desiderio di produrre ed usare energia “pulita” per </w:t>
      </w:r>
      <w:r w:rsidRPr="009D5C94">
        <w:rPr>
          <w:b/>
          <w:bCs/>
          <w:color w:val="00B050"/>
          <w:sz w:val="30"/>
          <w:szCs w:val="30"/>
        </w:rPr>
        <w:t>l’ambiente</w:t>
      </w:r>
      <w:r w:rsidRPr="009D5C94">
        <w:rPr>
          <w:sz w:val="30"/>
          <w:szCs w:val="30"/>
        </w:rPr>
        <w:t xml:space="preserve"> che rispetto e curo, come il </w:t>
      </w:r>
      <w:r w:rsidRPr="009D5C94">
        <w:rPr>
          <w:b/>
          <w:bCs/>
          <w:color w:val="00B050"/>
          <w:sz w:val="30"/>
          <w:szCs w:val="30"/>
        </w:rPr>
        <w:t>benessere</w:t>
      </w:r>
      <w:r w:rsidRPr="009D5C94">
        <w:rPr>
          <w:sz w:val="30"/>
          <w:szCs w:val="30"/>
        </w:rPr>
        <w:t xml:space="preserve"> dei miei clienti.</w:t>
      </w:r>
    </w:p>
    <w:p w:rsidR="00B212B9" w:rsidRPr="009D5C94" w:rsidRDefault="00B212B9" w:rsidP="00E50F34">
      <w:pPr>
        <w:rPr>
          <w:sz w:val="30"/>
          <w:szCs w:val="30"/>
        </w:rPr>
      </w:pPr>
    </w:p>
    <w:p w:rsidR="00B212B9" w:rsidRPr="009D5C94" w:rsidRDefault="00B212B9" w:rsidP="00E50F34">
      <w:pPr>
        <w:rPr>
          <w:sz w:val="30"/>
          <w:szCs w:val="30"/>
        </w:rPr>
      </w:pPr>
      <w:r>
        <w:rPr>
          <w:noProof/>
          <w:lang w:eastAsia="it-IT"/>
        </w:rPr>
        <w:pict>
          <v:shape id="Immagine 4" o:spid="_x0000_s1044" type="#_x0000_t75" alt="Nuova immagine.jpg" style="position:absolute;left:0;text-align:left;margin-left:296.55pt;margin-top:26.7pt;width:198.75pt;height:185.7pt;z-index:251649024;visibility:visible" stroked="t" strokecolor="#0070c0">
            <v:imagedata r:id="rId9" o:title="" croptop="9089f" cropbottom="2751f" cropright="26985f"/>
          </v:shape>
        </w:pict>
      </w:r>
      <w:r>
        <w:rPr>
          <w:sz w:val="30"/>
          <w:szCs w:val="30"/>
        </w:rPr>
        <w:t>Dopo 10 anni di esperienza, n</w:t>
      </w:r>
      <w:r w:rsidRPr="009D5C94">
        <w:rPr>
          <w:sz w:val="30"/>
          <w:szCs w:val="30"/>
        </w:rPr>
        <w:t xml:space="preserve">on è un impianto che progetto, ma la </w:t>
      </w:r>
      <w:r w:rsidRPr="009D5C94">
        <w:rPr>
          <w:b/>
          <w:bCs/>
          <w:color w:val="00B050"/>
          <w:sz w:val="30"/>
          <w:szCs w:val="30"/>
        </w:rPr>
        <w:t>salute delle persone che mi sta a cuore</w:t>
      </w:r>
    </w:p>
    <w:p w:rsidR="00B212B9" w:rsidRPr="009D5C94" w:rsidRDefault="00B212B9" w:rsidP="00E50F34">
      <w:pPr>
        <w:rPr>
          <w:sz w:val="30"/>
          <w:szCs w:val="30"/>
        </w:rPr>
      </w:pPr>
    </w:p>
    <w:p w:rsidR="00B212B9" w:rsidRPr="009D5C94" w:rsidRDefault="00B212B9" w:rsidP="00E50F34">
      <w:pPr>
        <w:rPr>
          <w:b/>
          <w:bCs/>
          <w:color w:val="0070C0"/>
          <w:sz w:val="30"/>
          <w:szCs w:val="30"/>
          <w:u w:val="single"/>
        </w:rPr>
      </w:pPr>
      <w:r w:rsidRPr="009D5C94">
        <w:rPr>
          <w:b/>
          <w:bCs/>
          <w:color w:val="0070C0"/>
          <w:sz w:val="30"/>
          <w:szCs w:val="30"/>
          <w:u w:val="single"/>
        </w:rPr>
        <w:t>Il mio impegno?</w:t>
      </w:r>
    </w:p>
    <w:p w:rsidR="00B212B9" w:rsidRPr="007169CB" w:rsidRDefault="00B212B9" w:rsidP="00E50F34">
      <w:pPr>
        <w:rPr>
          <w:b/>
          <w:bCs/>
          <w:color w:val="0070C0"/>
          <w:sz w:val="16"/>
          <w:szCs w:val="16"/>
          <w:u w:val="single"/>
        </w:rPr>
      </w:pPr>
    </w:p>
    <w:p w:rsidR="00B212B9" w:rsidRDefault="00B212B9" w:rsidP="00E50F34">
      <w:pPr>
        <w:rPr>
          <w:b/>
          <w:bCs/>
          <w:color w:val="00B050"/>
          <w:sz w:val="30"/>
          <w:szCs w:val="30"/>
        </w:rPr>
      </w:pPr>
      <w:r w:rsidRPr="009D5C94">
        <w:rPr>
          <w:sz w:val="30"/>
          <w:szCs w:val="30"/>
        </w:rPr>
        <w:t>dare a tutti la possibilità di</w:t>
      </w:r>
      <w:r>
        <w:rPr>
          <w:sz w:val="30"/>
          <w:szCs w:val="30"/>
        </w:rPr>
        <w:t xml:space="preserve"> </w:t>
      </w:r>
      <w:r>
        <w:rPr>
          <w:b/>
          <w:bCs/>
          <w:color w:val="00B050"/>
          <w:sz w:val="30"/>
          <w:szCs w:val="30"/>
        </w:rPr>
        <w:t>vivere in una</w:t>
      </w:r>
    </w:p>
    <w:p w:rsidR="00B212B9" w:rsidRPr="009D5C94" w:rsidRDefault="00B212B9" w:rsidP="00E50F34">
      <w:pPr>
        <w:rPr>
          <w:sz w:val="30"/>
          <w:szCs w:val="30"/>
        </w:rPr>
      </w:pPr>
      <w:r w:rsidRPr="009D5C94">
        <w:rPr>
          <w:b/>
          <w:bCs/>
          <w:color w:val="00B050"/>
          <w:sz w:val="30"/>
          <w:szCs w:val="30"/>
        </w:rPr>
        <w:t>casa classe A</w:t>
      </w:r>
    </w:p>
    <w:p w:rsidR="00B212B9" w:rsidRDefault="00B212B9" w:rsidP="00E50F34">
      <w:pPr>
        <w:rPr>
          <w:sz w:val="30"/>
          <w:szCs w:val="30"/>
        </w:rPr>
      </w:pPr>
      <w:r>
        <w:rPr>
          <w:sz w:val="30"/>
          <w:szCs w:val="30"/>
        </w:rPr>
        <w:t>anche con risorse limitate</w:t>
      </w:r>
    </w:p>
    <w:p w:rsidR="00B212B9" w:rsidRDefault="00B212B9" w:rsidP="00E50F34">
      <w:pPr>
        <w:rPr>
          <w:sz w:val="30"/>
          <w:szCs w:val="30"/>
        </w:rPr>
      </w:pPr>
      <w:r>
        <w:rPr>
          <w:noProof/>
          <w:lang w:eastAsia="it-IT"/>
        </w:rPr>
        <w:pict>
          <v:shape id="_x0000_s1045" type="#_x0000_t75" alt="Nuova immagine.jpg" style="position:absolute;left:0;text-align:left;margin-left:342.3pt;margin-top:23.8pt;width:157.5pt;height:234pt;z-index:251650048;visibility:visible">
            <v:imagedata r:id="rId9" o:title="" cropbottom="10912f" cropleft="39107f" cropright="1747f"/>
          </v:shape>
        </w:pict>
      </w:r>
    </w:p>
    <w:p w:rsidR="00B212B9" w:rsidRDefault="00B212B9" w:rsidP="00E50F34">
      <w:pPr>
        <w:rPr>
          <w:noProof/>
          <w:sz w:val="30"/>
          <w:szCs w:val="30"/>
        </w:rPr>
      </w:pPr>
      <w:r>
        <w:rPr>
          <w:sz w:val="30"/>
          <w:szCs w:val="30"/>
        </w:rPr>
        <w:t>e con tecnologia italiana, la migliore!</w:t>
      </w:r>
      <w:r w:rsidRPr="00F404FB">
        <w:rPr>
          <w:noProof/>
          <w:sz w:val="30"/>
          <w:szCs w:val="30"/>
        </w:rPr>
        <w:t xml:space="preserve"> </w:t>
      </w:r>
    </w:p>
    <w:p w:rsidR="00B212B9" w:rsidRPr="00F404FB" w:rsidRDefault="00B212B9" w:rsidP="00E50F34"/>
    <w:p w:rsidR="00B212B9" w:rsidRDefault="00B212B9" w:rsidP="00E50F34">
      <w:pPr>
        <w:spacing w:line="240" w:lineRule="auto"/>
        <w:jc w:val="left"/>
        <w:rPr>
          <w:sz w:val="8"/>
          <w:szCs w:val="8"/>
        </w:rPr>
      </w:pPr>
      <w:r>
        <w:rPr>
          <w:noProof/>
          <w:lang w:eastAsia="it-IT"/>
        </w:rPr>
        <w:pict>
          <v:shape id="Immagine 6" o:spid="_x0000_s1046" type="#_x0000_t75" alt="colori-bandiera-italiana.jpg" style="position:absolute;margin-left:-3.05pt;margin-top:63.3pt;width:203.5pt;height:115.7pt;z-index:251651072;visibility:visible;mso-wrap-distance-top:5.76pt">
            <v:imagedata r:id="rId10" o:title=""/>
            <o:lock v:ext="edit" aspectratio="f"/>
          </v:shape>
        </w:pict>
      </w:r>
      <w:r>
        <w:rPr>
          <w:sz w:val="8"/>
          <w:szCs w:val="8"/>
        </w:rPr>
        <w:br w:type="page"/>
      </w:r>
    </w:p>
    <w:p w:rsidR="00B212B9" w:rsidRDefault="00B212B9" w:rsidP="00E50F34">
      <w:pPr>
        <w:spacing w:line="240" w:lineRule="auto"/>
        <w:jc w:val="left"/>
        <w:rPr>
          <w:sz w:val="8"/>
          <w:szCs w:val="8"/>
        </w:rPr>
      </w:pPr>
    </w:p>
    <w:p w:rsidR="00B212B9" w:rsidRDefault="00B212B9" w:rsidP="00E50F34">
      <w:pPr>
        <w:pStyle w:val="Heading1"/>
      </w:pPr>
      <w:bookmarkStart w:id="0" w:name="_Toc487278844"/>
      <w:r>
        <w:t>La filosofia del PROGETTO BENESSERE SOSTENIBILE</w:t>
      </w:r>
      <w:bookmarkEnd w:id="0"/>
    </w:p>
    <w:p w:rsidR="00B212B9" w:rsidRPr="00085DEC" w:rsidRDefault="00B212B9" w:rsidP="00E50F34">
      <w:pPr>
        <w:rPr>
          <w:sz w:val="24"/>
          <w:szCs w:val="24"/>
        </w:rPr>
      </w:pPr>
      <w:r>
        <w:rPr>
          <w:noProof/>
          <w:lang w:eastAsia="it-IT"/>
        </w:rPr>
        <w:pict>
          <v:shape id="Immagine 16" o:spid="_x0000_s1047" type="#_x0000_t75" alt="stressinufficio.600x420.30765.jpg" style="position:absolute;left:0;text-align:left;margin-left:300.3pt;margin-top:4.45pt;width:186pt;height:86.25pt;z-index:251652096;visibility:visible">
            <v:imagedata r:id="rId11" o:title=""/>
            <w10:wrap type="square"/>
          </v:shape>
        </w:pict>
      </w:r>
      <w:r w:rsidRPr="00085DEC">
        <w:rPr>
          <w:sz w:val="24"/>
          <w:szCs w:val="24"/>
        </w:rPr>
        <w:t>è creare case che non consumino troppa energia e non abbiano bisogno di tanta manutenzione.</w:t>
      </w:r>
    </w:p>
    <w:p w:rsidR="00B212B9" w:rsidRPr="00085DEC" w:rsidRDefault="00B212B9" w:rsidP="00E50F34">
      <w:pPr>
        <w:rPr>
          <w:sz w:val="24"/>
          <w:szCs w:val="24"/>
        </w:rPr>
      </w:pPr>
    </w:p>
    <w:p w:rsidR="00B212B9" w:rsidRDefault="00B212B9" w:rsidP="00E50F34">
      <w:pPr>
        <w:rPr>
          <w:sz w:val="24"/>
          <w:szCs w:val="24"/>
        </w:rPr>
      </w:pPr>
      <w:r w:rsidRPr="00EC0D34">
        <w:rPr>
          <w:b/>
          <w:bCs/>
          <w:color w:val="FF0000"/>
          <w:sz w:val="30"/>
          <w:szCs w:val="30"/>
        </w:rPr>
        <w:t xml:space="preserve">Nella vita dobbiamo già preoccuparci </w:t>
      </w:r>
      <w:r w:rsidRPr="00085DEC">
        <w:rPr>
          <w:sz w:val="24"/>
          <w:szCs w:val="24"/>
        </w:rPr>
        <w:t>del lavoro, dei figli, della revisione dell’auto, della scadenza della patente, di fare la dichiarazione dei redditi, fare gli esami di controllo a denti, nei, polmoni ……</w:t>
      </w:r>
    </w:p>
    <w:p w:rsidR="00B212B9" w:rsidRPr="00EC0D34" w:rsidRDefault="00B212B9" w:rsidP="00E50F34"/>
    <w:p w:rsidR="00B212B9" w:rsidRPr="00085DEC" w:rsidRDefault="00B212B9" w:rsidP="00E50F34">
      <w:pPr>
        <w:rPr>
          <w:sz w:val="24"/>
          <w:szCs w:val="24"/>
        </w:rPr>
      </w:pPr>
      <w:r>
        <w:rPr>
          <w:noProof/>
          <w:lang w:eastAsia="it-IT"/>
        </w:rPr>
        <w:pict>
          <v:shape id="Immagine 17" o:spid="_x0000_s1048" type="#_x0000_t75" alt="casa.jpg" style="position:absolute;left:0;text-align:left;margin-left:1.2pt;margin-top:2pt;width:168.75pt;height:168.75pt;z-index:251653120;visibility:visible">
            <v:imagedata r:id="rId12" o:title=""/>
            <w10:wrap type="square"/>
          </v:shape>
        </w:pict>
      </w:r>
      <w:r w:rsidRPr="00085DEC">
        <w:rPr>
          <w:sz w:val="24"/>
          <w:szCs w:val="24"/>
        </w:rPr>
        <w:t xml:space="preserve">L’abitazione è </w:t>
      </w:r>
      <w:r w:rsidRPr="00EC0D34">
        <w:rPr>
          <w:b/>
          <w:bCs/>
          <w:color w:val="00B050"/>
          <w:sz w:val="30"/>
          <w:szCs w:val="30"/>
        </w:rPr>
        <w:t>una CASA</w:t>
      </w:r>
      <w:r w:rsidRPr="00085DEC">
        <w:rPr>
          <w:sz w:val="24"/>
          <w:szCs w:val="24"/>
        </w:rPr>
        <w:t xml:space="preserve"> solo se </w:t>
      </w:r>
      <w:r w:rsidRPr="00EC0D34">
        <w:rPr>
          <w:b/>
          <w:bCs/>
          <w:color w:val="00B050"/>
          <w:sz w:val="30"/>
          <w:szCs w:val="30"/>
        </w:rPr>
        <w:t>non è fonte di problemi</w:t>
      </w:r>
      <w:r w:rsidRPr="00085DEC">
        <w:rPr>
          <w:sz w:val="24"/>
          <w:szCs w:val="24"/>
        </w:rPr>
        <w:t>.</w:t>
      </w:r>
    </w:p>
    <w:p w:rsidR="00B212B9" w:rsidRPr="00085DEC" w:rsidRDefault="00B212B9" w:rsidP="00E50F34">
      <w:pPr>
        <w:rPr>
          <w:sz w:val="24"/>
          <w:szCs w:val="24"/>
        </w:rPr>
      </w:pPr>
    </w:p>
    <w:p w:rsidR="00B212B9" w:rsidRPr="00085DEC" w:rsidRDefault="00B212B9" w:rsidP="00E50F34">
      <w:pPr>
        <w:rPr>
          <w:sz w:val="24"/>
          <w:szCs w:val="24"/>
        </w:rPr>
      </w:pPr>
      <w:r w:rsidRPr="00085DEC">
        <w:rPr>
          <w:sz w:val="24"/>
          <w:szCs w:val="24"/>
        </w:rPr>
        <w:t>Investendo in un cappotto come il multistrato riflettente la casa mantiene il caldo in inverno ed il fresco in estate, il rivestimento in alluminio preverniciato evita pitture esterne A VITA!</w:t>
      </w:r>
    </w:p>
    <w:p w:rsidR="00B212B9" w:rsidRPr="00085DEC" w:rsidRDefault="00B212B9" w:rsidP="00E50F34">
      <w:pPr>
        <w:rPr>
          <w:sz w:val="24"/>
          <w:szCs w:val="24"/>
        </w:rPr>
      </w:pPr>
    </w:p>
    <w:p w:rsidR="00B212B9" w:rsidRPr="00EC0D34" w:rsidRDefault="00B212B9" w:rsidP="00E50F34">
      <w:pPr>
        <w:rPr>
          <w:sz w:val="24"/>
          <w:szCs w:val="24"/>
        </w:rPr>
      </w:pPr>
      <w:r w:rsidRPr="00EC0D34">
        <w:rPr>
          <w:sz w:val="24"/>
          <w:szCs w:val="24"/>
        </w:rPr>
        <w:t xml:space="preserve">Gli </w:t>
      </w:r>
      <w:r w:rsidRPr="00EC0D34">
        <w:rPr>
          <w:b/>
          <w:bCs/>
          <w:color w:val="00B050"/>
          <w:sz w:val="28"/>
          <w:szCs w:val="28"/>
        </w:rPr>
        <w:t>impianti</w:t>
      </w:r>
      <w:r w:rsidRPr="00EC0D34">
        <w:rPr>
          <w:sz w:val="28"/>
          <w:szCs w:val="28"/>
        </w:rPr>
        <w:t xml:space="preserve"> </w:t>
      </w:r>
      <w:r w:rsidRPr="00EC0D34">
        <w:rPr>
          <w:sz w:val="24"/>
          <w:szCs w:val="24"/>
        </w:rPr>
        <w:t xml:space="preserve">sono </w:t>
      </w:r>
      <w:r w:rsidRPr="00EC0D34">
        <w:rPr>
          <w:b/>
          <w:bCs/>
          <w:color w:val="00B050"/>
          <w:sz w:val="28"/>
          <w:szCs w:val="28"/>
        </w:rPr>
        <w:t>semplici</w:t>
      </w:r>
      <w:r w:rsidRPr="00EC0D34">
        <w:rPr>
          <w:sz w:val="24"/>
          <w:szCs w:val="24"/>
        </w:rPr>
        <w:t xml:space="preserve">, </w:t>
      </w:r>
      <w:r w:rsidRPr="00EC0D34">
        <w:rPr>
          <w:b/>
          <w:bCs/>
          <w:color w:val="00B050"/>
          <w:sz w:val="24"/>
          <w:szCs w:val="24"/>
        </w:rPr>
        <w:t>economici</w:t>
      </w:r>
      <w:r w:rsidRPr="00EC0D34">
        <w:rPr>
          <w:sz w:val="24"/>
          <w:szCs w:val="24"/>
        </w:rPr>
        <w:t xml:space="preserve"> e hanno bisogno di pochissima manutenzione, inoltre non ci sono pezzi che si rompono il sabato sera o la vigilia di Natale.</w:t>
      </w:r>
    </w:p>
    <w:p w:rsidR="00B212B9" w:rsidRPr="00085DEC" w:rsidRDefault="00B212B9" w:rsidP="00E50F34">
      <w:pPr>
        <w:rPr>
          <w:sz w:val="24"/>
          <w:szCs w:val="24"/>
        </w:rPr>
      </w:pPr>
    </w:p>
    <w:p w:rsidR="00B212B9" w:rsidRDefault="00B212B9" w:rsidP="00E50F34">
      <w:pPr>
        <w:rPr>
          <w:sz w:val="24"/>
          <w:szCs w:val="24"/>
        </w:rPr>
      </w:pPr>
      <w:r>
        <w:rPr>
          <w:noProof/>
          <w:lang w:eastAsia="it-IT"/>
        </w:rPr>
        <w:pict>
          <v:shape id="Immagine 24" o:spid="_x0000_s1049" type="#_x0000_t75" alt="0_cf5e2_7d20dce_XL.jpg" style="position:absolute;left:0;text-align:left;margin-left:319.8pt;margin-top:.65pt;width:158.25pt;height:117.75pt;z-index:-251662336;visibility:visible" wrapcoords="-102 0 -102 21462 21600 21462 21600 0 -102 0">
            <v:imagedata r:id="rId13" o:title=""/>
            <w10:wrap type="tight"/>
          </v:shape>
        </w:pict>
      </w:r>
      <w:r w:rsidRPr="00085DEC">
        <w:rPr>
          <w:sz w:val="24"/>
          <w:szCs w:val="24"/>
        </w:rPr>
        <w:t xml:space="preserve">I </w:t>
      </w:r>
      <w:r w:rsidRPr="00EC0D34">
        <w:rPr>
          <w:b/>
          <w:bCs/>
          <w:color w:val="00B050"/>
          <w:sz w:val="28"/>
          <w:szCs w:val="28"/>
        </w:rPr>
        <w:t>soldi ed il tempo risparmiati</w:t>
      </w:r>
      <w:r w:rsidRPr="00085DEC">
        <w:rPr>
          <w:sz w:val="24"/>
          <w:szCs w:val="24"/>
        </w:rPr>
        <w:t xml:space="preserve"> si possono investire in: fonti rinnovabili, viaggi, leggere libri, dipingere un quadro, …… in altre parole </w:t>
      </w:r>
      <w:r w:rsidRPr="00EC0D34">
        <w:rPr>
          <w:b/>
          <w:bCs/>
          <w:color w:val="00B050"/>
          <w:sz w:val="28"/>
          <w:szCs w:val="28"/>
        </w:rPr>
        <w:t>VIVERE</w:t>
      </w:r>
      <w:r w:rsidRPr="00085DEC">
        <w:rPr>
          <w:sz w:val="24"/>
          <w:szCs w:val="24"/>
        </w:rPr>
        <w:t>!</w:t>
      </w:r>
    </w:p>
    <w:p w:rsidR="00B212B9" w:rsidRDefault="00B212B9" w:rsidP="00E50F34">
      <w:pPr>
        <w:rPr>
          <w:sz w:val="24"/>
          <w:szCs w:val="24"/>
        </w:rPr>
      </w:pPr>
    </w:p>
    <w:p w:rsidR="00B212B9" w:rsidRDefault="00B212B9" w:rsidP="00E50F34">
      <w:pPr>
        <w:rPr>
          <w:sz w:val="24"/>
          <w:szCs w:val="24"/>
        </w:rPr>
      </w:pPr>
    </w:p>
    <w:p w:rsidR="00B212B9" w:rsidRDefault="00B212B9" w:rsidP="00E50F34">
      <w:pPr>
        <w:rPr>
          <w:sz w:val="8"/>
          <w:szCs w:val="8"/>
        </w:rPr>
      </w:pPr>
      <w:r>
        <w:rPr>
          <w:sz w:val="8"/>
          <w:szCs w:val="8"/>
        </w:rPr>
        <w:br w:type="page"/>
      </w:r>
    </w:p>
    <w:p w:rsidR="00B212B9" w:rsidRDefault="00B212B9" w:rsidP="002E0871">
      <w:pPr>
        <w:spacing w:line="240" w:lineRule="auto"/>
        <w:jc w:val="left"/>
      </w:pPr>
    </w:p>
    <w:p w:rsidR="00B212B9" w:rsidRDefault="00B212B9" w:rsidP="00881FA8">
      <w:pPr>
        <w:pStyle w:val="TOCHeading"/>
      </w:pPr>
      <w:r>
        <w:t>Sommario</w:t>
      </w:r>
    </w:p>
    <w:p w:rsidR="00B212B9" w:rsidRPr="0073601E" w:rsidRDefault="00B212B9" w:rsidP="0073601E"/>
    <w:p w:rsidR="00B212B9" w:rsidRDefault="00B212B9">
      <w:pPr>
        <w:pStyle w:val="TOC1"/>
        <w:tabs>
          <w:tab w:val="right" w:leader="dot" w:pos="9628"/>
        </w:tabs>
        <w:rPr>
          <w:rFonts w:ascii="Calibri" w:hAnsi="Calibri" w:cs="Calibri"/>
          <w:noProof/>
          <w:sz w:val="22"/>
          <w:szCs w:val="22"/>
          <w:lang w:eastAsia="it-IT"/>
        </w:rPr>
      </w:pPr>
      <w:r>
        <w:fldChar w:fldCharType="begin"/>
      </w:r>
      <w:r>
        <w:instrText xml:space="preserve"> TOC \o "1-4" \h \z \u </w:instrText>
      </w:r>
      <w:r>
        <w:fldChar w:fldCharType="separate"/>
      </w:r>
      <w:hyperlink w:anchor="_Toc487278844" w:history="1">
        <w:r w:rsidRPr="00D26422">
          <w:rPr>
            <w:rStyle w:val="Hyperlink"/>
            <w:rFonts w:cs="Arial"/>
            <w:noProof/>
          </w:rPr>
          <w:t>La filosofia del PROGETTO BENESSERE SOSTENIBILE</w:t>
        </w:r>
        <w:r>
          <w:rPr>
            <w:noProof/>
            <w:webHidden/>
          </w:rPr>
          <w:tab/>
        </w:r>
        <w:r>
          <w:rPr>
            <w:noProof/>
            <w:webHidden/>
          </w:rPr>
          <w:fldChar w:fldCharType="begin"/>
        </w:r>
        <w:r>
          <w:rPr>
            <w:noProof/>
            <w:webHidden/>
          </w:rPr>
          <w:instrText xml:space="preserve"> PAGEREF _Toc487278844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1"/>
        <w:tabs>
          <w:tab w:val="right" w:leader="dot" w:pos="9628"/>
        </w:tabs>
        <w:rPr>
          <w:rFonts w:ascii="Calibri" w:hAnsi="Calibri" w:cs="Calibri"/>
          <w:noProof/>
          <w:sz w:val="22"/>
          <w:szCs w:val="22"/>
          <w:lang w:eastAsia="it-IT"/>
        </w:rPr>
      </w:pPr>
      <w:hyperlink w:anchor="_Toc487278845" w:history="1">
        <w:r w:rsidRPr="00D26422">
          <w:rPr>
            <w:rStyle w:val="Hyperlink"/>
            <w:rFonts w:cs="Arial"/>
            <w:noProof/>
          </w:rPr>
          <w:t>Premessa</w:t>
        </w:r>
        <w:r>
          <w:rPr>
            <w:noProof/>
            <w:webHidden/>
          </w:rPr>
          <w:tab/>
        </w:r>
        <w:r>
          <w:rPr>
            <w:noProof/>
            <w:webHidden/>
          </w:rPr>
          <w:fldChar w:fldCharType="begin"/>
        </w:r>
        <w:r>
          <w:rPr>
            <w:noProof/>
            <w:webHidden/>
          </w:rPr>
          <w:instrText xml:space="preserve"> PAGEREF _Toc487278845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1"/>
        <w:tabs>
          <w:tab w:val="right" w:leader="dot" w:pos="9628"/>
        </w:tabs>
        <w:rPr>
          <w:rFonts w:ascii="Calibri" w:hAnsi="Calibri" w:cs="Calibri"/>
          <w:noProof/>
          <w:sz w:val="22"/>
          <w:szCs w:val="22"/>
          <w:lang w:eastAsia="it-IT"/>
        </w:rPr>
      </w:pPr>
      <w:hyperlink w:anchor="_Toc487278846" w:history="1">
        <w:r w:rsidRPr="00D26422">
          <w:rPr>
            <w:rStyle w:val="Hyperlink"/>
            <w:rFonts w:cs="Arial"/>
            <w:noProof/>
          </w:rPr>
          <w:t>Proposta di metodo di analisi di un prodotto microeolico</w:t>
        </w:r>
        <w:r>
          <w:rPr>
            <w:noProof/>
            <w:webHidden/>
          </w:rPr>
          <w:tab/>
        </w:r>
        <w:r>
          <w:rPr>
            <w:noProof/>
            <w:webHidden/>
          </w:rPr>
          <w:fldChar w:fldCharType="begin"/>
        </w:r>
        <w:r>
          <w:rPr>
            <w:noProof/>
            <w:webHidden/>
          </w:rPr>
          <w:instrText xml:space="preserve"> PAGEREF _Toc487278846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47" w:history="1">
        <w:r w:rsidRPr="00D26422">
          <w:rPr>
            <w:rStyle w:val="Hyperlink"/>
            <w:rFonts w:cs="Arial"/>
            <w:noProof/>
          </w:rPr>
          <w:t>Il rispetto delle normative</w:t>
        </w:r>
        <w:r>
          <w:rPr>
            <w:noProof/>
            <w:webHidden/>
          </w:rPr>
          <w:tab/>
        </w:r>
        <w:r>
          <w:rPr>
            <w:noProof/>
            <w:webHidden/>
          </w:rPr>
          <w:fldChar w:fldCharType="begin"/>
        </w:r>
        <w:r>
          <w:rPr>
            <w:noProof/>
            <w:webHidden/>
          </w:rPr>
          <w:instrText xml:space="preserve"> PAGEREF _Toc487278847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48" w:history="1">
        <w:r w:rsidRPr="00D26422">
          <w:rPr>
            <w:rStyle w:val="Hyperlink"/>
            <w:rFonts w:cs="Arial"/>
            <w:noProof/>
          </w:rPr>
          <w:t>Capire se un prodotto è fisicamente possibile</w:t>
        </w:r>
        <w:r>
          <w:rPr>
            <w:noProof/>
            <w:webHidden/>
          </w:rPr>
          <w:tab/>
        </w:r>
        <w:r>
          <w:rPr>
            <w:noProof/>
            <w:webHidden/>
          </w:rPr>
          <w:fldChar w:fldCharType="begin"/>
        </w:r>
        <w:r>
          <w:rPr>
            <w:noProof/>
            <w:webHidden/>
          </w:rPr>
          <w:instrText xml:space="preserve"> PAGEREF _Toc487278848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49" w:history="1">
        <w:r w:rsidRPr="00D26422">
          <w:rPr>
            <w:rStyle w:val="Hyperlink"/>
            <w:rFonts w:cs="Arial"/>
            <w:noProof/>
          </w:rPr>
          <w:t>Il costo di mercato</w:t>
        </w:r>
        <w:r>
          <w:rPr>
            <w:noProof/>
            <w:webHidden/>
          </w:rPr>
          <w:tab/>
        </w:r>
        <w:r>
          <w:rPr>
            <w:noProof/>
            <w:webHidden/>
          </w:rPr>
          <w:fldChar w:fldCharType="begin"/>
        </w:r>
        <w:r>
          <w:rPr>
            <w:noProof/>
            <w:webHidden/>
          </w:rPr>
          <w:instrText xml:space="preserve"> PAGEREF _Toc487278849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50" w:history="1">
        <w:r w:rsidRPr="00D26422">
          <w:rPr>
            <w:rStyle w:val="Hyperlink"/>
            <w:rFonts w:cs="Arial"/>
            <w:noProof/>
          </w:rPr>
          <w:t>Casi di palese imbroglio</w:t>
        </w:r>
        <w:r>
          <w:rPr>
            <w:noProof/>
            <w:webHidden/>
          </w:rPr>
          <w:tab/>
        </w:r>
        <w:r>
          <w:rPr>
            <w:noProof/>
            <w:webHidden/>
          </w:rPr>
          <w:fldChar w:fldCharType="begin"/>
        </w:r>
        <w:r>
          <w:rPr>
            <w:noProof/>
            <w:webHidden/>
          </w:rPr>
          <w:instrText xml:space="preserve"> PAGEREF _Toc487278850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1"/>
        <w:tabs>
          <w:tab w:val="right" w:leader="dot" w:pos="9628"/>
        </w:tabs>
        <w:rPr>
          <w:rFonts w:ascii="Calibri" w:hAnsi="Calibri" w:cs="Calibri"/>
          <w:noProof/>
          <w:sz w:val="22"/>
          <w:szCs w:val="22"/>
          <w:lang w:eastAsia="it-IT"/>
        </w:rPr>
      </w:pPr>
      <w:hyperlink w:anchor="_Toc487278851" w:history="1">
        <w:r w:rsidRPr="00D26422">
          <w:rPr>
            <w:rStyle w:val="Hyperlink"/>
            <w:rFonts w:cs="Arial"/>
            <w:noProof/>
          </w:rPr>
          <w:t>Teoria delle turbine eoliche</w:t>
        </w:r>
        <w:r>
          <w:rPr>
            <w:noProof/>
            <w:webHidden/>
          </w:rPr>
          <w:tab/>
        </w:r>
        <w:r>
          <w:rPr>
            <w:noProof/>
            <w:webHidden/>
          </w:rPr>
          <w:fldChar w:fldCharType="begin"/>
        </w:r>
        <w:r>
          <w:rPr>
            <w:noProof/>
            <w:webHidden/>
          </w:rPr>
          <w:instrText xml:space="preserve"> PAGEREF _Toc487278851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52" w:history="1">
        <w:r w:rsidRPr="00D26422">
          <w:rPr>
            <w:rStyle w:val="Hyperlink"/>
            <w:rFonts w:cs="Arial"/>
            <w:noProof/>
          </w:rPr>
          <w:t>Introduzione</w:t>
        </w:r>
        <w:r>
          <w:rPr>
            <w:noProof/>
            <w:webHidden/>
          </w:rPr>
          <w:tab/>
        </w:r>
        <w:r>
          <w:rPr>
            <w:noProof/>
            <w:webHidden/>
          </w:rPr>
          <w:fldChar w:fldCharType="begin"/>
        </w:r>
        <w:r>
          <w:rPr>
            <w:noProof/>
            <w:webHidden/>
          </w:rPr>
          <w:instrText xml:space="preserve"> PAGEREF _Toc487278852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53" w:history="1">
        <w:r w:rsidRPr="00D26422">
          <w:rPr>
            <w:rStyle w:val="Hyperlink"/>
            <w:rFonts w:cs="Arial"/>
            <w:noProof/>
          </w:rPr>
          <w:t>Teoria di Betz</w:t>
        </w:r>
        <w:r>
          <w:rPr>
            <w:noProof/>
            <w:webHidden/>
          </w:rPr>
          <w:tab/>
        </w:r>
        <w:r>
          <w:rPr>
            <w:noProof/>
            <w:webHidden/>
          </w:rPr>
          <w:fldChar w:fldCharType="begin"/>
        </w:r>
        <w:r>
          <w:rPr>
            <w:noProof/>
            <w:webHidden/>
          </w:rPr>
          <w:instrText xml:space="preserve"> PAGEREF _Toc487278853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54" w:history="1">
        <w:r w:rsidRPr="00D26422">
          <w:rPr>
            <w:rStyle w:val="Hyperlink"/>
            <w:rFonts w:cs="Arial"/>
            <w:noProof/>
          </w:rPr>
          <w:t>Coefficiente di potenza C</w:t>
        </w:r>
        <w:r w:rsidRPr="00D26422">
          <w:rPr>
            <w:rStyle w:val="Hyperlink"/>
            <w:rFonts w:cs="Arial"/>
            <w:noProof/>
            <w:vertAlign w:val="subscript"/>
          </w:rPr>
          <w:t>p</w:t>
        </w:r>
        <w:r>
          <w:rPr>
            <w:noProof/>
            <w:webHidden/>
          </w:rPr>
          <w:tab/>
        </w:r>
        <w:r>
          <w:rPr>
            <w:noProof/>
            <w:webHidden/>
          </w:rPr>
          <w:fldChar w:fldCharType="begin"/>
        </w:r>
        <w:r>
          <w:rPr>
            <w:noProof/>
            <w:webHidden/>
          </w:rPr>
          <w:instrText xml:space="preserve"> PAGEREF _Toc487278854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55" w:history="1">
        <w:r w:rsidRPr="00D26422">
          <w:rPr>
            <w:rStyle w:val="Hyperlink"/>
            <w:rFonts w:cs="Arial"/>
            <w:noProof/>
          </w:rPr>
          <w:t>Coefficiente di spinta C</w:t>
        </w:r>
        <w:r w:rsidRPr="00D26422">
          <w:rPr>
            <w:rStyle w:val="Hyperlink"/>
            <w:rFonts w:cs="Arial"/>
            <w:noProof/>
            <w:vertAlign w:val="subscript"/>
          </w:rPr>
          <w:t>s</w:t>
        </w:r>
        <w:r>
          <w:rPr>
            <w:noProof/>
            <w:webHidden/>
          </w:rPr>
          <w:tab/>
        </w:r>
        <w:r>
          <w:rPr>
            <w:noProof/>
            <w:webHidden/>
          </w:rPr>
          <w:fldChar w:fldCharType="begin"/>
        </w:r>
        <w:r>
          <w:rPr>
            <w:noProof/>
            <w:webHidden/>
          </w:rPr>
          <w:instrText xml:space="preserve"> PAGEREF _Toc487278855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56" w:history="1">
        <w:r w:rsidRPr="00D26422">
          <w:rPr>
            <w:rStyle w:val="Hyperlink"/>
            <w:rFonts w:cs="Arial"/>
            <w:noProof/>
          </w:rPr>
          <w:t>Analisi aerodinamica della pala</w:t>
        </w:r>
        <w:r>
          <w:rPr>
            <w:noProof/>
            <w:webHidden/>
          </w:rPr>
          <w:tab/>
        </w:r>
        <w:r>
          <w:rPr>
            <w:noProof/>
            <w:webHidden/>
          </w:rPr>
          <w:fldChar w:fldCharType="begin"/>
        </w:r>
        <w:r>
          <w:rPr>
            <w:noProof/>
            <w:webHidden/>
          </w:rPr>
          <w:instrText xml:space="preserve"> PAGEREF _Toc487278856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57" w:history="1">
        <w:r w:rsidRPr="00D26422">
          <w:rPr>
            <w:rStyle w:val="Hyperlink"/>
            <w:rFonts w:cs="Arial"/>
            <w:noProof/>
          </w:rPr>
          <w:t>Forze di portanza e di resistenza</w:t>
        </w:r>
        <w:r>
          <w:rPr>
            <w:noProof/>
            <w:webHidden/>
          </w:rPr>
          <w:tab/>
        </w:r>
        <w:r>
          <w:rPr>
            <w:noProof/>
            <w:webHidden/>
          </w:rPr>
          <w:fldChar w:fldCharType="begin"/>
        </w:r>
        <w:r>
          <w:rPr>
            <w:noProof/>
            <w:webHidden/>
          </w:rPr>
          <w:instrText xml:space="preserve"> PAGEREF _Toc487278857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58" w:history="1">
        <w:r w:rsidRPr="00D26422">
          <w:rPr>
            <w:rStyle w:val="Hyperlink"/>
            <w:rFonts w:cs="Arial"/>
            <w:noProof/>
            <w:lang w:val="en-US"/>
          </w:rPr>
          <w:t>Tip Speed ratio (T.S.R.)</w:t>
        </w:r>
        <w:r>
          <w:rPr>
            <w:noProof/>
            <w:webHidden/>
          </w:rPr>
          <w:tab/>
        </w:r>
        <w:r>
          <w:rPr>
            <w:noProof/>
            <w:webHidden/>
          </w:rPr>
          <w:fldChar w:fldCharType="begin"/>
        </w:r>
        <w:r>
          <w:rPr>
            <w:noProof/>
            <w:webHidden/>
          </w:rPr>
          <w:instrText xml:space="preserve"> PAGEREF _Toc487278858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1"/>
        <w:tabs>
          <w:tab w:val="right" w:leader="dot" w:pos="9628"/>
        </w:tabs>
        <w:rPr>
          <w:rFonts w:ascii="Calibri" w:hAnsi="Calibri" w:cs="Calibri"/>
          <w:noProof/>
          <w:sz w:val="22"/>
          <w:szCs w:val="22"/>
          <w:lang w:eastAsia="it-IT"/>
        </w:rPr>
      </w:pPr>
      <w:hyperlink w:anchor="_Toc487278859" w:history="1">
        <w:r w:rsidRPr="00D26422">
          <w:rPr>
            <w:rStyle w:val="Hyperlink"/>
            <w:rFonts w:ascii="Comic Sans MS" w:hAnsi="Comic Sans MS" w:cs="Comic Sans MS"/>
            <w:noProof/>
          </w:rPr>
          <w:t>Ing. Francesco Veronese</w:t>
        </w:r>
        <w:r>
          <w:rPr>
            <w:noProof/>
            <w:webHidden/>
          </w:rPr>
          <w:tab/>
        </w:r>
        <w:r>
          <w:rPr>
            <w:noProof/>
            <w:webHidden/>
          </w:rPr>
          <w:fldChar w:fldCharType="begin"/>
        </w:r>
        <w:r>
          <w:rPr>
            <w:noProof/>
            <w:webHidden/>
          </w:rPr>
          <w:instrText xml:space="preserve"> PAGEREF _Toc487278859 \h </w:instrText>
        </w:r>
        <w:r>
          <w:rPr>
            <w:noProof/>
          </w:rPr>
        </w:r>
        <w:r>
          <w:rPr>
            <w:noProof/>
            <w:webHidden/>
          </w:rPr>
          <w:fldChar w:fldCharType="separate"/>
        </w:r>
        <w:r>
          <w:rPr>
            <w:noProof/>
            <w:webHidden/>
          </w:rPr>
          <w:t>3</w:t>
        </w:r>
        <w:r>
          <w:rPr>
            <w:noProof/>
            <w:webHidden/>
          </w:rPr>
          <w:fldChar w:fldCharType="end"/>
        </w:r>
      </w:hyperlink>
    </w:p>
    <w:p w:rsidR="00B212B9" w:rsidRDefault="00B212B9">
      <w:pPr>
        <w:pStyle w:val="TOC2"/>
        <w:tabs>
          <w:tab w:val="right" w:leader="dot" w:pos="9628"/>
        </w:tabs>
        <w:rPr>
          <w:rFonts w:ascii="Calibri" w:hAnsi="Calibri" w:cs="Calibri"/>
          <w:noProof/>
          <w:sz w:val="22"/>
          <w:szCs w:val="22"/>
          <w:lang w:eastAsia="it-IT"/>
        </w:rPr>
      </w:pPr>
      <w:hyperlink w:anchor="_Toc487278860" w:history="1">
        <w:r w:rsidRPr="00D26422">
          <w:rPr>
            <w:rStyle w:val="Hyperlink"/>
            <w:rFonts w:ascii="Comic Sans MS" w:hAnsi="Comic Sans MS" w:cs="Comic Sans MS"/>
            <w:noProof/>
          </w:rPr>
          <w:t>Esperto di risparmio energetico</w:t>
        </w:r>
        <w:r>
          <w:rPr>
            <w:noProof/>
            <w:webHidden/>
          </w:rPr>
          <w:tab/>
        </w:r>
        <w:r>
          <w:rPr>
            <w:noProof/>
            <w:webHidden/>
          </w:rPr>
          <w:fldChar w:fldCharType="begin"/>
        </w:r>
        <w:r>
          <w:rPr>
            <w:noProof/>
            <w:webHidden/>
          </w:rPr>
          <w:instrText xml:space="preserve"> PAGEREF _Toc487278860 \h </w:instrText>
        </w:r>
        <w:r>
          <w:rPr>
            <w:noProof/>
          </w:rPr>
        </w:r>
        <w:r>
          <w:rPr>
            <w:noProof/>
            <w:webHidden/>
          </w:rPr>
          <w:fldChar w:fldCharType="separate"/>
        </w:r>
        <w:r>
          <w:rPr>
            <w:noProof/>
            <w:webHidden/>
          </w:rPr>
          <w:t>3</w:t>
        </w:r>
        <w:r>
          <w:rPr>
            <w:noProof/>
            <w:webHidden/>
          </w:rPr>
          <w:fldChar w:fldCharType="end"/>
        </w:r>
      </w:hyperlink>
    </w:p>
    <w:p w:rsidR="00B212B9" w:rsidRDefault="00B212B9" w:rsidP="00032CFC">
      <w:r>
        <w:fldChar w:fldCharType="end"/>
      </w:r>
    </w:p>
    <w:p w:rsidR="00B212B9" w:rsidRPr="00032CFC" w:rsidRDefault="00B212B9" w:rsidP="00902ADE">
      <w:pPr>
        <w:rPr>
          <w:sz w:val="8"/>
          <w:szCs w:val="8"/>
        </w:rPr>
      </w:pPr>
      <w:r>
        <w:br w:type="page"/>
      </w:r>
    </w:p>
    <w:p w:rsidR="00B212B9" w:rsidRDefault="00B212B9" w:rsidP="00881FA8">
      <w:pPr>
        <w:pStyle w:val="Heading1"/>
      </w:pPr>
      <w:bookmarkStart w:id="1" w:name="_Toc487278845"/>
      <w:r>
        <w:t>Premessa</w:t>
      </w:r>
      <w:bookmarkEnd w:id="1"/>
    </w:p>
    <w:p w:rsidR="00B212B9" w:rsidRDefault="00B212B9" w:rsidP="00D55CE9"/>
    <w:p w:rsidR="00B212B9" w:rsidRDefault="00B212B9" w:rsidP="00D55CE9">
      <w:r>
        <w:t>Il mio lavoro di ingegnere esperto di risparmio energetico, mi ha portato a studiare maggiormente i sistemi passivi quali gli isolanti termici per i cappotti delle abitazioni; è pensiero diffuso, infatti, nella comunità tecnica, che prima di pensare a produrre più energia, si debba utilizzare meglio quella che si ha a disposizione, fino ad arrivare a costruire e riqualificare le case in modo che producano più energia di quella che consumano</w:t>
      </w:r>
      <w:r>
        <w:rPr>
          <w:rStyle w:val="EndnoteReference"/>
          <w:rFonts w:cs="Arial"/>
        </w:rPr>
        <w:endnoteReference w:id="1"/>
      </w:r>
      <w:r>
        <w:t>.</w:t>
      </w:r>
    </w:p>
    <w:p w:rsidR="00B212B9" w:rsidRDefault="00B212B9" w:rsidP="00D55CE9"/>
    <w:p w:rsidR="00B212B9" w:rsidRDefault="00B212B9" w:rsidP="00D55CE9">
      <w:r>
        <w:t>Ciò premesso, dato che i cappotti termici costano molto, le persone sono invogliate ad installare impianti per la produzione di energia a casa propria.</w:t>
      </w:r>
    </w:p>
    <w:p w:rsidR="00B212B9" w:rsidRDefault="00B212B9" w:rsidP="00D55CE9">
      <w:r>
        <w:t>In questo senso si muove la pubblicità martellante sui social network, dove non c’è possibilità di controllo sulla serietà dei prodotti proposti.</w:t>
      </w:r>
    </w:p>
    <w:p w:rsidR="00B212B9" w:rsidRDefault="00B212B9" w:rsidP="00D55CE9"/>
    <w:p w:rsidR="00B212B9" w:rsidRDefault="00B212B9" w:rsidP="00D55CE9">
      <w:r>
        <w:t>In questa relazione si vuole definire la produttività massima delle pale eoliche, utilizzando le formule dell’ingegneria meccanica delle macchine, per poter stabilire se un prodotto commerciale è fisicamente possibile oppure promette rendimenti non fisicamente possibili.</w:t>
      </w:r>
    </w:p>
    <w:p w:rsidR="00B212B9" w:rsidRDefault="00B212B9" w:rsidP="00D55CE9">
      <w:r>
        <w:t>Altro tema è il costo del prodotto per capire, una volta che sia “fisicamente possibile”, se sia allineato col mercato attuale oppure il prezzo sia esagerato e quindi la disonestà del produttore sia nel far pagare troppo il manufatto.</w:t>
      </w:r>
    </w:p>
    <w:p w:rsidR="00B212B9" w:rsidRDefault="00B212B9" w:rsidP="00D55CE9"/>
    <w:p w:rsidR="00B212B9" w:rsidRDefault="00B212B9" w:rsidP="00D55CE9">
      <w:r>
        <w:t>La teoria delle turbine eoliche va applicata infine alle turbine microeoliche destinate all’installazione da parte di privati; infatti si definisce:</w:t>
      </w:r>
    </w:p>
    <w:p w:rsidR="00B212B9" w:rsidRDefault="00B212B9" w:rsidP="006A0A89">
      <w:pPr>
        <w:numPr>
          <w:ilvl w:val="0"/>
          <w:numId w:val="1"/>
        </w:numPr>
      </w:pPr>
      <w:r>
        <w:t>Eolico: turbine di potenza superiore a 200kW</w:t>
      </w:r>
    </w:p>
    <w:p w:rsidR="00B212B9" w:rsidRDefault="00B212B9" w:rsidP="006A0A89">
      <w:pPr>
        <w:numPr>
          <w:ilvl w:val="0"/>
          <w:numId w:val="1"/>
        </w:numPr>
      </w:pPr>
      <w:r>
        <w:t>Minieolico turbine di potenza tra 20 e 200kW</w:t>
      </w:r>
    </w:p>
    <w:p w:rsidR="00B212B9" w:rsidRDefault="00B212B9" w:rsidP="006A0A89">
      <w:pPr>
        <w:numPr>
          <w:ilvl w:val="0"/>
          <w:numId w:val="1"/>
        </w:numPr>
      </w:pPr>
      <w:r>
        <w:t>Microeolico turbine di potenza tra 0 e 20kW</w:t>
      </w:r>
    </w:p>
    <w:p w:rsidR="00B212B9" w:rsidRDefault="00B212B9" w:rsidP="00A50D70"/>
    <w:p w:rsidR="00B212B9" w:rsidRDefault="00B212B9" w:rsidP="00A50D70">
      <w:r>
        <w:t>Altra distinzione è nella forma geometrica delle pale:</w:t>
      </w:r>
    </w:p>
    <w:p w:rsidR="00B212B9" w:rsidRDefault="00B212B9" w:rsidP="006A0A89">
      <w:pPr>
        <w:numPr>
          <w:ilvl w:val="0"/>
          <w:numId w:val="2"/>
        </w:numPr>
      </w:pPr>
      <w:r>
        <w:t>eolico orizzontale (classiche ali di ventilatore)</w:t>
      </w:r>
    </w:p>
    <w:p w:rsidR="00B212B9" w:rsidRDefault="00B212B9" w:rsidP="006A0A89">
      <w:pPr>
        <w:numPr>
          <w:ilvl w:val="0"/>
          <w:numId w:val="2"/>
        </w:numPr>
      </w:pPr>
      <w:r>
        <w:t>eolico verticale (turbine con forma a cipolla).</w:t>
      </w:r>
    </w:p>
    <w:p w:rsidR="00B212B9" w:rsidRDefault="00B212B9" w:rsidP="00A50D70"/>
    <w:p w:rsidR="00B212B9" w:rsidRDefault="00B212B9" w:rsidP="00A50D70">
      <w:r>
        <w:t>Più precisamente:</w:t>
      </w:r>
    </w:p>
    <w:p w:rsidR="00B212B9" w:rsidRDefault="00B212B9" w:rsidP="006A0A89">
      <w:pPr>
        <w:numPr>
          <w:ilvl w:val="0"/>
          <w:numId w:val="3"/>
        </w:numPr>
      </w:pPr>
      <w:r w:rsidRPr="00A50D70">
        <w:rPr>
          <w:b/>
          <w:bCs/>
        </w:rPr>
        <w:t>Generatori eolici ad asse orizzontale</w:t>
      </w:r>
      <w:r>
        <w:t>, in cui il rotore va orientato, attivamente o passivamente, parallelamente alla direzione di provenienza del vento;</w:t>
      </w:r>
    </w:p>
    <w:p w:rsidR="00B212B9" w:rsidRDefault="00B212B9" w:rsidP="006A0A89">
      <w:pPr>
        <w:numPr>
          <w:ilvl w:val="0"/>
          <w:numId w:val="3"/>
        </w:numPr>
      </w:pPr>
      <w:r w:rsidRPr="00A50D70">
        <w:rPr>
          <w:b/>
          <w:bCs/>
        </w:rPr>
        <w:t>Generatori eolici ad asse verticale</w:t>
      </w:r>
      <w:r>
        <w:t>, il cui orientamento è indipendente dalla direzione di provenienza del vento</w:t>
      </w:r>
      <w:r>
        <w:rPr>
          <w:rStyle w:val="EndnoteReference"/>
          <w:rFonts w:cs="Arial"/>
        </w:rPr>
        <w:endnoteReference w:id="2"/>
      </w:r>
      <w:r>
        <w:t>.</w:t>
      </w:r>
    </w:p>
    <w:p w:rsidR="00B212B9" w:rsidRPr="007153E0" w:rsidRDefault="00B212B9" w:rsidP="007153E0">
      <w:pPr>
        <w:spacing w:line="240" w:lineRule="auto"/>
        <w:rPr>
          <w:sz w:val="8"/>
          <w:szCs w:val="8"/>
        </w:rPr>
      </w:pPr>
      <w:r>
        <w:br w:type="page"/>
      </w:r>
    </w:p>
    <w:p w:rsidR="00B212B9" w:rsidRDefault="00B212B9" w:rsidP="009702F8">
      <w:pPr>
        <w:pStyle w:val="Heading1"/>
      </w:pPr>
      <w:bookmarkStart w:id="2" w:name="_Toc487278846"/>
      <w:r>
        <w:t>Proposta di metodo di analisi di un prodotto microeolico</w:t>
      </w:r>
      <w:bookmarkEnd w:id="2"/>
    </w:p>
    <w:p w:rsidR="00B212B9" w:rsidRDefault="00B212B9" w:rsidP="000A0A36">
      <w:pPr>
        <w:pStyle w:val="Heading2"/>
      </w:pPr>
      <w:bookmarkStart w:id="3" w:name="_Toc487278847"/>
      <w:r>
        <w:t>Il rispetto delle normative</w:t>
      </w:r>
      <w:bookmarkEnd w:id="3"/>
    </w:p>
    <w:p w:rsidR="00B212B9" w:rsidRDefault="00B212B9" w:rsidP="000A0A36">
      <w:r>
        <w:t>Come per tutti i prodotti, la serietà di una azienda si vede subito se nel catalogo o brochure di un prodotto, richiama le normative utilizzate per la conformità del prodotto.</w:t>
      </w:r>
    </w:p>
    <w:p w:rsidR="00B212B9" w:rsidRPr="000A0A36" w:rsidRDefault="00B212B9" w:rsidP="000A0A36"/>
    <w:p w:rsidR="00B212B9" w:rsidRDefault="00B212B9" w:rsidP="000A0A36">
      <w:r>
        <w:t>La "marcatura CE" attesta, in generale, la conformità di un prodotto, e quindi in particolare di una turbina eolica, alle Direttive Europee ad esso applicabili (per i prodotti commercializzati nei Paesi dell'Unione Europea è obbligatoria). I costruttori di macchine eoliche, e dunque i loro prodotti, sono obbligati a rispettare la Direttiva Macchine 2006/42/CE, entrata in vigore dall'inizio del 2010, progettare la macchina nel rispetto delle normative e dichiararlo nella dichiarazione di conformità CE che deve essere allegata al prodotto.</w:t>
      </w:r>
    </w:p>
    <w:p w:rsidR="00B212B9" w:rsidRDefault="00B212B9" w:rsidP="000A0A36"/>
    <w:p w:rsidR="00B212B9" w:rsidRDefault="00B212B9" w:rsidP="000A0A36">
      <w:r>
        <w:t xml:space="preserve">Le norme armonizzate cui far riferimento nella marcatura CE di un aerogeneratore sono la </w:t>
      </w:r>
      <w:r w:rsidRPr="008B70E8">
        <w:rPr>
          <w:b/>
          <w:bCs/>
        </w:rPr>
        <w:t>CEI EN 61400-1</w:t>
      </w:r>
      <w:r>
        <w:t xml:space="preserve"> (prescrizioni di progettazione) e/o la </w:t>
      </w:r>
      <w:r w:rsidRPr="008B70E8">
        <w:rPr>
          <w:b/>
          <w:bCs/>
        </w:rPr>
        <w:t>CEI EN 61400-2</w:t>
      </w:r>
      <w:r>
        <w:t xml:space="preserve"> (prescrizioni di progettazione degli aerogeneratori di piccola taglia): il Costruttore con il documento “Dichiarazione CE di conformità" dichiara ufficialmente che l'aerogeneratore è conforme a quanto previsto dalle Direttive Europee ad esso applicabili, e, quindi, a tutto quanto previsto (dove applicabile) dalle norme CEI EN 61400-1 e CEI EN 61400-2. La norma CEI EN 61400-1 cita come “indispensable for the application of this document”  la norma </w:t>
      </w:r>
      <w:r w:rsidRPr="008B70E8">
        <w:rPr>
          <w:b/>
          <w:bCs/>
        </w:rPr>
        <w:t>IEC 61400-21</w:t>
      </w:r>
      <w:r>
        <w:t xml:space="preserve"> che a sua volta cita come “indispensable for the application of this document” la norma </w:t>
      </w:r>
      <w:r w:rsidRPr="008B70E8">
        <w:rPr>
          <w:b/>
          <w:bCs/>
        </w:rPr>
        <w:t>CEI-EN 61400-12-1</w:t>
      </w:r>
      <w:r>
        <w:t>. La norma CEI EN 61400-2 cita direttamente come “indispensable for the application of this document” la norma CEI-EN 61400-12-1 richiamata in precedenza.</w:t>
      </w:r>
    </w:p>
    <w:p w:rsidR="00B212B9" w:rsidRDefault="00B212B9" w:rsidP="000A0A36"/>
    <w:p w:rsidR="00B212B9" w:rsidRDefault="00B212B9" w:rsidP="000A0A36">
      <w:r>
        <w:t>Alla luce delle considerazioni precedenti appare coerente con l’impianto normativo che disciplina il prodotto “turbina eolica” l’assunzione fatta all’inizio: la normativa CEI-EN 61400-12-1 “Sistemi di generazione a turbina eolica. Parte 12-1: Misure delle prestazioni di potenza degli aerogeneratori” è il documento di riferimento per la determinazione/verifica della curva di potenza di un aerogeneratore</w:t>
      </w:r>
    </w:p>
    <w:p w:rsidR="00B212B9" w:rsidRDefault="00B212B9" w:rsidP="000A0A36"/>
    <w:p w:rsidR="00B212B9" w:rsidRDefault="00B212B9" w:rsidP="000A0A36">
      <w:r>
        <w:t>Altre norme importanti sono:</w:t>
      </w:r>
    </w:p>
    <w:p w:rsidR="00B212B9" w:rsidRDefault="00B212B9" w:rsidP="008B70E8">
      <w:pPr>
        <w:tabs>
          <w:tab w:val="left" w:pos="2835"/>
        </w:tabs>
        <w:ind w:left="2835" w:hanging="2835"/>
      </w:pPr>
      <w:r>
        <w:t>Direttiva 2014/35/UE – BT</w:t>
      </w:r>
      <w:r>
        <w:tab/>
        <w:t xml:space="preserve">Direttiva 2014/35/UE del Parlamento europeo e del Consiglio  del 26 febbraio 2014 concernente l’armonizzazione delle legislazioni degli Stati membri relative alla messa a disposizione sul mercato del materiale elettrico destinato a essere adoperato entro taluni limiti di tensione. </w:t>
      </w:r>
    </w:p>
    <w:p w:rsidR="00B212B9" w:rsidRDefault="00B212B9" w:rsidP="008B70E8">
      <w:pPr>
        <w:tabs>
          <w:tab w:val="left" w:pos="2835"/>
        </w:tabs>
        <w:ind w:left="2835" w:hanging="2835"/>
      </w:pPr>
      <w:r>
        <w:t>Direttiva 2014/30/UE – EMC</w:t>
      </w:r>
      <w:r>
        <w:tab/>
        <w:t>Direttiva 2014/30/UE del Parlamento europeo e del Consiglio del 26 febbraio 2014 concernente l’armonizzazione delle legislazioni degli Stati membri relative alla compatibilità elettromagnetica.</w:t>
      </w:r>
    </w:p>
    <w:p w:rsidR="00B212B9" w:rsidRPr="000A0A36" w:rsidRDefault="00B212B9" w:rsidP="000A0A36">
      <w:r>
        <w:br w:type="page"/>
      </w:r>
    </w:p>
    <w:p w:rsidR="00B212B9" w:rsidRDefault="00B212B9" w:rsidP="009702F8">
      <w:pPr>
        <w:pStyle w:val="Heading2"/>
      </w:pPr>
      <w:bookmarkStart w:id="4" w:name="_Toc487278848"/>
      <w:r>
        <w:t>Capire se un prodotto è fisicamente possibile</w:t>
      </w:r>
      <w:bookmarkEnd w:id="4"/>
    </w:p>
    <w:p w:rsidR="00B212B9" w:rsidRDefault="00B212B9" w:rsidP="00691239">
      <w:r>
        <w:t>La teoria delle pale eoliche è complessa per i profani, ovvero per il 99% dei consumatori che potrebbero essere attratti da un investimento in eolici.</w:t>
      </w:r>
    </w:p>
    <w:p w:rsidR="00B212B9" w:rsidRDefault="00B212B9" w:rsidP="00691239">
      <w:r>
        <w:t>Si deve stabilire una procedura semplice per definire un metro di paragone dei prodotti in commercio per il microeolico.</w:t>
      </w:r>
    </w:p>
    <w:p w:rsidR="00B212B9" w:rsidRDefault="00B212B9" w:rsidP="00691239">
      <w:r>
        <w:t>La figura seguente è interessante per capire dove si colloca la produttività del tipo di tecnologia proposta.</w:t>
      </w:r>
    </w:p>
    <w:p w:rsidR="00B212B9" w:rsidRPr="00691239" w:rsidRDefault="00B212B9" w:rsidP="00691239">
      <w:r>
        <w:rPr>
          <w:noProof/>
          <w:lang w:eastAsia="it-IT"/>
        </w:rPr>
        <w:pict>
          <v:shape id="_x0000_s1050" type="#_x0000_t75" alt="http://www.gammaenergy.it/images/1.0.27.jpg" style="position:absolute;left:0;text-align:left;margin-left:-28.2pt;margin-top:.05pt;width:544.05pt;height:336pt;z-index:-251645952;visibility:visible" wrapcoords="-30 0 -30 21552 21600 21552 21600 0 -30 0">
            <v:imagedata r:id="rId14" o:title=""/>
            <w10:wrap type="tight"/>
          </v:shape>
        </w:pict>
      </w:r>
    </w:p>
    <w:p w:rsidR="00B212B9" w:rsidRDefault="00B212B9" w:rsidP="007153E0">
      <w:r>
        <w:t>Dalla teoria delle turbine eoliche, possiamo estrarre un’altra semplice immagine che può già farci capire se il prodotto è fisicamente possibile, oppure è un imbroglio; questa è la massima potenza meccanica ottenibile teoricamente, la realtà è sicuramente inferiore di almeno il 30% e per passare alla potenza elettrica ci sono altre perdite:</w:t>
      </w:r>
    </w:p>
    <w:p w:rsidR="00B212B9" w:rsidRDefault="00B212B9" w:rsidP="007153E0">
      <w:r w:rsidRPr="004206BE">
        <w:rPr>
          <w:noProof/>
          <w:lang w:eastAsia="it-IT"/>
        </w:rPr>
        <w:pict>
          <v:shape id="_x0000_i1030" type="#_x0000_t75" alt="http://www.gammaenergy.it/images/1.0.10.jpg" style="width:482.25pt;height:273.75pt;visibility:visible">
            <v:imagedata r:id="rId15" o:title=""/>
          </v:shape>
        </w:pict>
      </w:r>
    </w:p>
    <w:p w:rsidR="00B212B9" w:rsidRDefault="00B212B9" w:rsidP="007153E0">
      <w:r>
        <w:rPr>
          <w:b/>
          <w:bCs/>
          <w:u w:val="single"/>
        </w:rPr>
        <w:t>L</w:t>
      </w:r>
      <w:r w:rsidRPr="00EC4EFA">
        <w:rPr>
          <w:b/>
          <w:bCs/>
          <w:u w:val="single"/>
        </w:rPr>
        <w:t>a potenza disponibile specifica risulta pari</w:t>
      </w:r>
      <w:r>
        <w:t xml:space="preserve"> a:</w:t>
      </w:r>
    </w:p>
    <w:p w:rsidR="00B212B9" w:rsidRDefault="00B212B9" w:rsidP="007153E0">
      <w:pPr>
        <w:pStyle w:val="NormalWeb"/>
        <w:pBdr>
          <w:top w:val="single" w:sz="4" w:space="1" w:color="auto"/>
          <w:left w:val="single" w:sz="4" w:space="4" w:color="auto"/>
          <w:bottom w:val="single" w:sz="4" w:space="1" w:color="auto"/>
          <w:right w:val="single" w:sz="4" w:space="4" w:color="auto"/>
        </w:pBdr>
        <w:spacing w:before="150" w:beforeAutospacing="0" w:after="150" w:afterAutospacing="0"/>
        <w:ind w:left="3402" w:right="3684"/>
        <w:jc w:val="center"/>
        <w:textAlignment w:val="top"/>
        <w:rPr>
          <w:rFonts w:cs="Arial"/>
          <w:color w:val="182F3A"/>
          <w:sz w:val="20"/>
          <w:szCs w:val="20"/>
        </w:rPr>
      </w:pPr>
      <w:r>
        <w:rPr>
          <w:rFonts w:cs="Arial"/>
          <w:color w:val="182F3A"/>
        </w:rPr>
        <w:t>P</w:t>
      </w:r>
      <w:r>
        <w:rPr>
          <w:rFonts w:cs="Arial"/>
          <w:color w:val="182F3A"/>
          <w:vertAlign w:val="subscript"/>
        </w:rPr>
        <w:t>disp </w:t>
      </w:r>
      <w:r w:rsidRPr="003018C0">
        <w:rPr>
          <w:rFonts w:cs="Arial"/>
          <w:color w:val="182F3A"/>
        </w:rPr>
        <w:t>= 1/2 * </w:t>
      </w:r>
      <w:r w:rsidRPr="003018C0">
        <w:rPr>
          <w:rFonts w:ascii="Symbol" w:hAnsi="Symbol" w:cs="Symbol"/>
          <w:color w:val="182F3A"/>
          <w:sz w:val="27"/>
          <w:szCs w:val="27"/>
        </w:rPr>
        <w:t></w:t>
      </w:r>
      <w:r w:rsidRPr="003018C0">
        <w:rPr>
          <w:rFonts w:cs="Arial"/>
          <w:color w:val="182F3A"/>
        </w:rPr>
        <w:t>* A * V</w:t>
      </w:r>
      <w:r w:rsidRPr="003018C0">
        <w:rPr>
          <w:rFonts w:cs="Arial"/>
          <w:color w:val="182F3A"/>
          <w:vertAlign w:val="subscript"/>
        </w:rPr>
        <w:t>1</w:t>
      </w:r>
      <w:r w:rsidRPr="003018C0">
        <w:rPr>
          <w:rFonts w:cs="Arial"/>
          <w:color w:val="182F3A"/>
          <w:vertAlign w:val="superscript"/>
        </w:rPr>
        <w:t>3</w:t>
      </w:r>
    </w:p>
    <w:p w:rsidR="00B212B9" w:rsidRDefault="00B212B9" w:rsidP="00691239">
      <w:r>
        <w:t>Come si può notare P</w:t>
      </w:r>
      <w:r>
        <w:rPr>
          <w:vertAlign w:val="subscript"/>
        </w:rPr>
        <w:t>disp</w:t>
      </w:r>
      <w:r>
        <w:t xml:space="preserve"> varia con il cubo della velocità del vento V</w:t>
      </w:r>
      <w:r>
        <w:rPr>
          <w:vertAlign w:val="subscript"/>
        </w:rPr>
        <w:t>1</w:t>
      </w:r>
      <w:r>
        <w:t>.</w:t>
      </w:r>
    </w:p>
    <w:p w:rsidR="00B212B9" w:rsidRPr="00201561" w:rsidRDefault="00B212B9" w:rsidP="00201561">
      <w:r w:rsidRPr="00201561">
        <w:t xml:space="preserve">Dalla Teoria di Betz, la potenza massima estratta dal vento è pari a </w:t>
      </w:r>
    </w:p>
    <w:p w:rsidR="00B212B9" w:rsidRDefault="00B212B9" w:rsidP="00691239">
      <w:pPr>
        <w:pStyle w:val="NormalWeb"/>
        <w:pBdr>
          <w:top w:val="single" w:sz="4" w:space="1" w:color="auto"/>
          <w:left w:val="single" w:sz="4" w:space="4" w:color="auto"/>
          <w:bottom w:val="single" w:sz="4" w:space="1" w:color="auto"/>
          <w:right w:val="single" w:sz="4" w:space="4" w:color="auto"/>
        </w:pBdr>
        <w:spacing w:before="150" w:beforeAutospacing="0" w:after="150" w:afterAutospacing="0"/>
        <w:ind w:left="3402" w:right="3684"/>
        <w:jc w:val="center"/>
        <w:textAlignment w:val="top"/>
        <w:rPr>
          <w:rFonts w:cs="Arial"/>
          <w:color w:val="182F3A"/>
          <w:sz w:val="20"/>
          <w:szCs w:val="20"/>
        </w:rPr>
      </w:pPr>
      <w:r>
        <w:rPr>
          <w:rFonts w:cs="Arial"/>
          <w:color w:val="182F3A"/>
        </w:rPr>
        <w:t>P</w:t>
      </w:r>
      <w:r>
        <w:rPr>
          <w:rFonts w:cs="Arial"/>
          <w:color w:val="182F3A"/>
          <w:vertAlign w:val="subscript"/>
        </w:rPr>
        <w:t>max </w:t>
      </w:r>
      <w:r w:rsidRPr="003018C0">
        <w:rPr>
          <w:rFonts w:cs="Arial"/>
          <w:color w:val="182F3A"/>
        </w:rPr>
        <w:t>= </w:t>
      </w:r>
      <w:r>
        <w:rPr>
          <w:rFonts w:cs="Arial"/>
          <w:color w:val="182F3A"/>
        </w:rPr>
        <w:t>8/27</w:t>
      </w:r>
      <w:r w:rsidRPr="003018C0">
        <w:rPr>
          <w:rFonts w:cs="Arial"/>
          <w:color w:val="182F3A"/>
        </w:rPr>
        <w:t xml:space="preserve"> * </w:t>
      </w:r>
      <w:r w:rsidRPr="003018C0">
        <w:rPr>
          <w:rFonts w:ascii="Symbol" w:hAnsi="Symbol" w:cs="Symbol"/>
          <w:color w:val="182F3A"/>
          <w:sz w:val="27"/>
          <w:szCs w:val="27"/>
        </w:rPr>
        <w:t></w:t>
      </w:r>
      <w:r w:rsidRPr="003018C0">
        <w:rPr>
          <w:rFonts w:cs="Arial"/>
          <w:color w:val="182F3A"/>
        </w:rPr>
        <w:t>* A * V</w:t>
      </w:r>
      <w:r w:rsidRPr="003018C0">
        <w:rPr>
          <w:rFonts w:cs="Arial"/>
          <w:color w:val="182F3A"/>
          <w:vertAlign w:val="subscript"/>
        </w:rPr>
        <w:t>1</w:t>
      </w:r>
      <w:r w:rsidRPr="003018C0">
        <w:rPr>
          <w:rFonts w:cs="Arial"/>
          <w:color w:val="182F3A"/>
          <w:vertAlign w:val="superscript"/>
        </w:rPr>
        <w:t>3</w:t>
      </w:r>
    </w:p>
    <w:p w:rsidR="00B212B9" w:rsidRDefault="00B212B9" w:rsidP="007153E0">
      <w:pPr>
        <w:rPr>
          <w:vertAlign w:val="superscript"/>
        </w:rPr>
      </w:pPr>
      <w:r w:rsidRPr="00691239">
        <w:rPr>
          <w:rFonts w:ascii="Symbol" w:hAnsi="Symbol" w:cs="Symbol"/>
        </w:rPr>
        <w:t></w:t>
      </w:r>
      <w:r>
        <w:t xml:space="preserve"> è la densità dell’aria che a livello del mare è pari a 1,225kg/m</w:t>
      </w:r>
      <w:r>
        <w:rPr>
          <w:vertAlign w:val="superscript"/>
        </w:rPr>
        <w:t>3</w:t>
      </w:r>
    </w:p>
    <w:p w:rsidR="00B212B9" w:rsidRDefault="00B212B9" w:rsidP="007153E0"/>
    <w:p w:rsidR="00B212B9" w:rsidRDefault="00B212B9" w:rsidP="007153E0">
      <w:pPr>
        <w:rPr>
          <w:b/>
          <w:bCs/>
          <w:u w:val="single"/>
        </w:rPr>
      </w:pPr>
      <w:r w:rsidRPr="00201561">
        <w:t xml:space="preserve">In generale l'area spazzata (swept area) </w:t>
      </w:r>
      <w:r>
        <w:t xml:space="preserve">di una turbina eolica verticale è pari al </w:t>
      </w:r>
      <w:r w:rsidRPr="00201561">
        <w:t>prodotto tra l'altezza del rotore e i</w:t>
      </w:r>
      <w:r>
        <w:t xml:space="preserve">l diametro esterno dello stesso, mentre per una ad asse orizzontale, è l’area del cerchio con raggio la lunghezza della pala. </w:t>
      </w:r>
      <w:r w:rsidRPr="00DF09FC">
        <w:rPr>
          <w:b/>
          <w:bCs/>
          <w:u w:val="single"/>
        </w:rPr>
        <w:t>ATTENZIONE ALLE AREE DICHIARATE NELLE BOCHURE, SPESSO SONO ESAGERATE!</w:t>
      </w:r>
      <w:r>
        <w:rPr>
          <w:b/>
          <w:bCs/>
          <w:u w:val="single"/>
        </w:rPr>
        <w:t xml:space="preserve"> (CONSIDERANO L’AREA TOTALE E NON SOLO QUELLA ESPOSTA AL VENTO</w:t>
      </w:r>
    </w:p>
    <w:p w:rsidR="00B212B9" w:rsidRPr="00DF09FC" w:rsidRDefault="00B212B9" w:rsidP="007153E0">
      <w:pPr>
        <w:rPr>
          <w:b/>
          <w:bCs/>
          <w:u w:val="single"/>
        </w:rPr>
      </w:pPr>
      <w:r>
        <w:rPr>
          <w:b/>
          <w:bCs/>
          <w:u w:val="single"/>
        </w:rPr>
        <w:t>INOLTRE CONSIDERANO VELOCITà DELL’ARIA TROPPO ELEVATE</w:t>
      </w:r>
    </w:p>
    <w:p w:rsidR="00B212B9" w:rsidRDefault="00B212B9" w:rsidP="007153E0"/>
    <w:p w:rsidR="00B212B9" w:rsidRDefault="00B212B9" w:rsidP="007153E0">
      <w:r>
        <w:pict>
          <v:shape id="_x0000_i1031" type="#_x0000_t75" style="width:415.5pt;height:87pt">
            <v:imagedata r:id="rId16" o:title=""/>
          </v:shape>
        </w:pict>
      </w:r>
    </w:p>
    <w:p w:rsidR="00B212B9" w:rsidRDefault="00B212B9" w:rsidP="007153E0"/>
    <w:p w:rsidR="00B212B9" w:rsidRDefault="00B212B9" w:rsidP="007153E0"/>
    <w:p w:rsidR="00B212B9" w:rsidRDefault="00B212B9" w:rsidP="007153E0">
      <w:r>
        <w:pict>
          <v:shape id="_x0000_i1032" type="#_x0000_t75" style="width:415.5pt;height:87pt">
            <v:imagedata r:id="rId17" o:title=""/>
          </v:shape>
        </w:pict>
      </w:r>
    </w:p>
    <w:p w:rsidR="00B212B9" w:rsidRDefault="00B212B9" w:rsidP="007153E0"/>
    <w:p w:rsidR="00B212B9" w:rsidRDefault="00B212B9" w:rsidP="009702F8">
      <w:r>
        <w:pict>
          <v:shape id="_x0000_i1033" type="#_x0000_t75" style="width:415.5pt;height:87pt">
            <v:imagedata r:id="rId18" o:title=""/>
          </v:shape>
        </w:pict>
      </w:r>
    </w:p>
    <w:p w:rsidR="00B212B9" w:rsidRDefault="00B212B9" w:rsidP="009702F8"/>
    <w:p w:rsidR="00B212B9" w:rsidRDefault="00B212B9" w:rsidP="009702F8">
      <w:pPr>
        <w:pStyle w:val="Heading2"/>
      </w:pPr>
      <w:bookmarkStart w:id="5" w:name="_Toc487278849"/>
      <w:r>
        <w:t>Il costo di mercato</w:t>
      </w:r>
      <w:bookmarkEnd w:id="5"/>
    </w:p>
    <w:p w:rsidR="00B212B9" w:rsidRDefault="00B212B9" w:rsidP="009702F8"/>
    <w:p w:rsidR="00B212B9" w:rsidRDefault="00B212B9" w:rsidP="009702F8">
      <w:r>
        <w:t>Una pala eolica ad asse orizzontale di microeolico con pale da 0,5 m di raggio viene proposta solitamente a cifre tra i 1.000 ed i 1.500 euro, senza batterie ed inverter.</w:t>
      </w:r>
    </w:p>
    <w:p w:rsidR="00B212B9" w:rsidRDefault="00B212B9" w:rsidP="009702F8"/>
    <w:p w:rsidR="00B212B9" w:rsidRDefault="00B212B9" w:rsidP="009702F8">
      <w:r>
        <w:t>In rete vengono venduti a 3.000 euro, ma a quel prezzo devono essere compresi gli inverter, altrimenti è una truffa.</w:t>
      </w:r>
    </w:p>
    <w:p w:rsidR="00B212B9" w:rsidRPr="00112609" w:rsidRDefault="00B212B9" w:rsidP="00112609">
      <w:pPr>
        <w:spacing w:line="240" w:lineRule="auto"/>
        <w:rPr>
          <w:sz w:val="8"/>
          <w:szCs w:val="8"/>
        </w:rPr>
      </w:pPr>
      <w:r>
        <w:br w:type="page"/>
      </w:r>
    </w:p>
    <w:p w:rsidR="00B212B9" w:rsidRDefault="00B212B9" w:rsidP="007B00E4">
      <w:pPr>
        <w:pStyle w:val="Heading2"/>
      </w:pPr>
      <w:bookmarkStart w:id="6" w:name="_Toc487278850"/>
      <w:r>
        <w:t>Casi di palese imbroglio</w:t>
      </w:r>
      <w:bookmarkEnd w:id="6"/>
    </w:p>
    <w:p w:rsidR="00B212B9" w:rsidRDefault="00B212B9" w:rsidP="007B00E4">
      <w:r>
        <w:t>N</w:t>
      </w:r>
      <w:r w:rsidRPr="007B00E4">
        <w:t xml:space="preserve">el Salento si </w:t>
      </w:r>
      <w:r>
        <w:t>fece</w:t>
      </w:r>
      <w:r w:rsidRPr="007B00E4">
        <w:t xml:space="preserve"> un gran parlare del "miracolo" dell'imprenditore</w:t>
      </w:r>
      <w:r>
        <w:t xml:space="preserve"> </w:t>
      </w:r>
      <w:r w:rsidRPr="007B00E4">
        <w:t>Gianluigi Parrotto</w:t>
      </w:r>
      <w:r>
        <w:t xml:space="preserve"> </w:t>
      </w:r>
      <w:r w:rsidRPr="007B00E4">
        <w:t xml:space="preserve">di meno di 20 anni che </w:t>
      </w:r>
      <w:r>
        <w:t>aveva</w:t>
      </w:r>
      <w:r w:rsidRPr="007B00E4">
        <w:t xml:space="preserve"> messo su l'azienda (in realtà finanziato da un'altra azienda che produceva eolico): GP renewable</w:t>
      </w:r>
      <w:r>
        <w:rPr>
          <w:rStyle w:val="EndnoteReference"/>
          <w:rFonts w:cs="Arial"/>
        </w:rPr>
        <w:endnoteReference w:id="3"/>
      </w:r>
      <w:r>
        <w:t>.</w:t>
      </w:r>
    </w:p>
    <w:p w:rsidR="00B212B9" w:rsidRDefault="00B212B9" w:rsidP="0060362D">
      <w:pPr>
        <w:rPr>
          <w:i/>
          <w:iCs/>
        </w:rPr>
      </w:pPr>
      <w:r>
        <w:t xml:space="preserve">Oggi il sito </w:t>
      </w:r>
      <w:r w:rsidRPr="007B00E4">
        <w:t>http://www.gprenewable.it/it/</w:t>
      </w:r>
      <w:r>
        <w:t xml:space="preserve"> non è più raggiungibile: la miracolosa invenzione non è mai esistita</w:t>
      </w:r>
      <w:r>
        <w:rPr>
          <w:rStyle w:val="EndnoteReference"/>
          <w:rFonts w:cs="Arial"/>
        </w:rPr>
        <w:endnoteReference w:id="4"/>
      </w:r>
      <w:r>
        <w:t xml:space="preserve">: </w:t>
      </w:r>
      <w:r w:rsidRPr="0060362D">
        <w:rPr>
          <w:i/>
          <w:iCs/>
        </w:rPr>
        <w:t xml:space="preserve">Gianluigi Parrotto: il genio delle turbine. Le mini-pale eoliche dell’enfant prodige pugliese. O anche la exit da 5,5 Milioni con ingresso di investitori americani. A 20 anni. O semplicemente nuovo genio della truffa mediatica da startup? </w:t>
      </w:r>
      <w:r w:rsidRPr="0060362D">
        <w:rPr>
          <w:i/>
          <w:iCs/>
          <w:u w:val="single"/>
        </w:rPr>
        <w:t>Parrotto ha fatto fessi decine di giornalisti italiani e conduttori TV</w:t>
      </w:r>
      <w:r w:rsidRPr="0060362D">
        <w:rPr>
          <w:i/>
          <w:iCs/>
        </w:rPr>
        <w:t>. Nessuna delle testate che hanno riportato le notizie su Parrotto ha fatto uno straccio di fact checking e la storia  si è ripetuta secondo copione.</w:t>
      </w:r>
      <w:r>
        <w:rPr>
          <w:i/>
          <w:iCs/>
        </w:rPr>
        <w:t xml:space="preserve"> </w:t>
      </w:r>
      <w:r w:rsidRPr="0060362D">
        <w:rPr>
          <w:i/>
          <w:iCs/>
        </w:rPr>
        <w:t>questo è il quadro della situazione:</w:t>
      </w:r>
      <w:r>
        <w:rPr>
          <w:i/>
          <w:iCs/>
        </w:rPr>
        <w:t xml:space="preserve"> </w:t>
      </w:r>
      <w:r w:rsidRPr="0060362D">
        <w:rPr>
          <w:i/>
          <w:iCs/>
        </w:rPr>
        <w:t>Il dominio airgroupitaly.it è in vendita</w:t>
      </w:r>
      <w:r>
        <w:rPr>
          <w:i/>
          <w:iCs/>
        </w:rPr>
        <w:t xml:space="preserve">; </w:t>
      </w:r>
      <w:r w:rsidRPr="0060362D">
        <w:rPr>
          <w:i/>
          <w:iCs/>
        </w:rPr>
        <w:t>La Air Group SpA non esiste sul registro delle imprese i</w:t>
      </w:r>
      <w:r>
        <w:rPr>
          <w:i/>
          <w:iCs/>
        </w:rPr>
        <w:t xml:space="preserve">taliane; </w:t>
      </w:r>
      <w:r w:rsidRPr="0060362D">
        <w:rPr>
          <w:i/>
          <w:iCs/>
        </w:rPr>
        <w:t xml:space="preserve">capitale sociale della Air Group Italy Srl è di 10.000 € – di cui versati solo 2.500 €. Inadatta dunque a qualunque ingresso di soci terzi: infatti, nell’ipotesi di aumento di capitale, occorre che quello versato dai soci iniziali </w:t>
      </w:r>
      <w:r>
        <w:rPr>
          <w:i/>
          <w:iCs/>
        </w:rPr>
        <w:t xml:space="preserve">sia stato integralmente versato; </w:t>
      </w:r>
      <w:r w:rsidRPr="0060362D">
        <w:rPr>
          <w:i/>
          <w:iCs/>
        </w:rPr>
        <w:t>al 31/12/2015 l</w:t>
      </w:r>
      <w:r>
        <w:rPr>
          <w:i/>
          <w:iCs/>
        </w:rPr>
        <w:t xml:space="preserve">a società aveva zero dipendenti; </w:t>
      </w:r>
      <w:r w:rsidRPr="0060362D">
        <w:rPr>
          <w:i/>
          <w:iCs/>
        </w:rPr>
        <w:t>amministratore unico della società</w:t>
      </w:r>
      <w:r>
        <w:rPr>
          <w:i/>
          <w:iCs/>
        </w:rPr>
        <w:t xml:space="preserve"> è Giulia Parrotto, classe 1997; </w:t>
      </w:r>
      <w:r w:rsidRPr="0060362D">
        <w:rPr>
          <w:i/>
          <w:iCs/>
        </w:rPr>
        <w:t>qui la prova del “nove”: il titolare unico è Gianluigi Parrotto, a cui sono intestate il 100% delle quote. Nessun secondo socio, nessun fondo, niente americani, no million dollars, baby.</w:t>
      </w:r>
    </w:p>
    <w:p w:rsidR="00B212B9" w:rsidRPr="00112609" w:rsidRDefault="00B212B9" w:rsidP="0060362D">
      <w:r>
        <w:t>Parrotto è stato condannato</w:t>
      </w:r>
      <w:r>
        <w:rPr>
          <w:rStyle w:val="EndnoteReference"/>
          <w:rFonts w:cs="Arial"/>
        </w:rPr>
        <w:endnoteReference w:id="5"/>
      </w:r>
      <w:r>
        <w:t xml:space="preserve"> ma sembra che sia ancora in giro a far danni….. in Africa</w:t>
      </w:r>
      <w:r>
        <w:rPr>
          <w:rStyle w:val="EndnoteReference"/>
          <w:rFonts w:cs="Arial"/>
        </w:rPr>
        <w:endnoteReference w:id="6"/>
      </w:r>
      <w:r>
        <w:t>, solo che ora vende ibrido eolico e fotovoltaico da 1,5kWp, stavolta fisicamente possibile.</w:t>
      </w:r>
    </w:p>
    <w:p w:rsidR="00B212B9" w:rsidRDefault="00B212B9" w:rsidP="0060362D">
      <w:pPr>
        <w:rPr>
          <w:i/>
          <w:iCs/>
        </w:rPr>
      </w:pPr>
    </w:p>
    <w:p w:rsidR="00B212B9" w:rsidRPr="00112609" w:rsidRDefault="00B212B9" w:rsidP="0060362D">
      <w:pPr>
        <w:rPr>
          <w:sz w:val="24"/>
          <w:szCs w:val="24"/>
        </w:rPr>
      </w:pPr>
      <w:r w:rsidRPr="00112609">
        <w:rPr>
          <w:sz w:val="24"/>
          <w:szCs w:val="24"/>
        </w:rPr>
        <w:t>La pala proposta era da 3kWp</w:t>
      </w:r>
      <w:r>
        <w:rPr>
          <w:sz w:val="24"/>
          <w:szCs w:val="24"/>
        </w:rPr>
        <w:t xml:space="preserve"> a 6 m/s di velocità del vento e quindi</w:t>
      </w:r>
      <w:r w:rsidRPr="00112609">
        <w:rPr>
          <w:sz w:val="24"/>
          <w:szCs w:val="24"/>
        </w:rPr>
        <w:t xml:space="preserve"> “fisicamente impossibile”</w:t>
      </w:r>
      <w:r>
        <w:rPr>
          <w:sz w:val="24"/>
          <w:szCs w:val="24"/>
        </w:rPr>
        <w:t>, inoltre l’area era sbagliata ed il vento medio considerato troppo alto</w:t>
      </w:r>
      <w:r w:rsidRPr="00112609">
        <w:rPr>
          <w:sz w:val="24"/>
          <w:szCs w:val="24"/>
        </w:rPr>
        <w:t>:</w:t>
      </w:r>
    </w:p>
    <w:p w:rsidR="00B212B9" w:rsidRDefault="00B212B9" w:rsidP="0060362D"/>
    <w:p w:rsidR="00B212B9" w:rsidRDefault="00B212B9" w:rsidP="00534471">
      <w:pPr>
        <w:numPr>
          <w:ilvl w:val="0"/>
          <w:numId w:val="5"/>
        </w:numPr>
      </w:pPr>
      <w:r>
        <w:t xml:space="preserve">diametro 1,5m, h2,8, area 6,9m²?....  </w:t>
      </w:r>
      <w:r w:rsidRPr="00DF09FC">
        <w:rPr>
          <w:b/>
          <w:bCs/>
          <w:u w:val="single"/>
        </w:rPr>
        <w:t>in realtà va considerato 4,2 m², area esposta al vento</w:t>
      </w:r>
      <w:r>
        <w:t xml:space="preserve"> e non l’area delle pale totali!;</w:t>
      </w:r>
    </w:p>
    <w:p w:rsidR="00B212B9" w:rsidRDefault="00B212B9" w:rsidP="00534471">
      <w:pPr>
        <w:numPr>
          <w:ilvl w:val="0"/>
          <w:numId w:val="5"/>
        </w:numPr>
      </w:pPr>
      <w:r>
        <w:t xml:space="preserve">la ventosità media nel Salento è 5 m/s a 25 metri slm, </w:t>
      </w:r>
      <w:r w:rsidRPr="00DF09FC">
        <w:rPr>
          <w:b/>
          <w:bCs/>
          <w:u w:val="single"/>
        </w:rPr>
        <w:t>quindi considerare 6 m/s sul tetto di una casa è già un eccesso di ottimismo</w:t>
      </w:r>
      <w:r>
        <w:t>;</w:t>
      </w:r>
    </w:p>
    <w:p w:rsidR="00B212B9" w:rsidRDefault="00B212B9" w:rsidP="00534471">
      <w:r>
        <w:pict>
          <v:shape id="_x0000_i1034" type="#_x0000_t75" style="width:415.5pt;height:87pt">
            <v:imagedata r:id="rId19" o:title=""/>
          </v:shape>
        </w:pict>
      </w:r>
    </w:p>
    <w:p w:rsidR="00B212B9" w:rsidRDefault="00B212B9" w:rsidP="00534471"/>
    <w:p w:rsidR="00B212B9" w:rsidRPr="00A50D70" w:rsidRDefault="00B212B9" w:rsidP="00A50D70">
      <w:pPr>
        <w:spacing w:line="240" w:lineRule="auto"/>
        <w:rPr>
          <w:sz w:val="8"/>
          <w:szCs w:val="8"/>
        </w:rPr>
      </w:pPr>
      <w:r>
        <w:br w:type="page"/>
      </w:r>
    </w:p>
    <w:p w:rsidR="00B212B9" w:rsidRDefault="00B212B9" w:rsidP="003018C0">
      <w:pPr>
        <w:pStyle w:val="Heading1"/>
      </w:pPr>
      <w:bookmarkStart w:id="7" w:name="_Toc487278851"/>
      <w:r>
        <w:t>Teoria delle turbine eoliche</w:t>
      </w:r>
      <w:r>
        <w:rPr>
          <w:rStyle w:val="EndnoteReference"/>
          <w:rFonts w:cs="Arial"/>
        </w:rPr>
        <w:endnoteReference w:id="7"/>
      </w:r>
      <w:bookmarkEnd w:id="7"/>
    </w:p>
    <w:p w:rsidR="00B212B9" w:rsidRDefault="00B212B9" w:rsidP="003018C0">
      <w:pPr>
        <w:pStyle w:val="Heading2"/>
      </w:pPr>
      <w:bookmarkStart w:id="8" w:name="_Toc487278852"/>
      <w:r>
        <w:t>Introduzione</w:t>
      </w:r>
      <w:bookmarkEnd w:id="8"/>
    </w:p>
    <w:p w:rsidR="00B212B9" w:rsidRDefault="00B212B9" w:rsidP="003018C0">
      <w:r>
        <w:t>La produzione di potenza elettrica tramite turbine eoliche dipende dall’interazione tra le pale del rotore eolico ed il vento, trasformando dapprima l’energia cinetica posseduta dal vento in energia meccanica di rotazione e poi convertendo quest’ultima in energia elettrica. L’energia cinetica E</w:t>
      </w:r>
      <w:r>
        <w:rPr>
          <w:vertAlign w:val="subscript"/>
        </w:rPr>
        <w:t>c</w:t>
      </w:r>
      <w:r>
        <w:t> posseduta da una massa d’aria m che si muove ad una velocità V</w:t>
      </w:r>
      <w:r>
        <w:rPr>
          <w:vertAlign w:val="subscript"/>
        </w:rPr>
        <w:t>1</w:t>
      </w:r>
      <w:r>
        <w:t> costante è data da:</w:t>
      </w:r>
    </w:p>
    <w:p w:rsidR="00B212B9" w:rsidRDefault="00B212B9" w:rsidP="00D55CE9">
      <w:pPr>
        <w:pStyle w:val="NormalWeb"/>
        <w:spacing w:before="150" w:beforeAutospacing="0" w:after="150" w:afterAutospacing="0"/>
        <w:jc w:val="center"/>
        <w:textAlignment w:val="top"/>
        <w:rPr>
          <w:rFonts w:cs="Arial"/>
          <w:color w:val="182F3A"/>
          <w:sz w:val="20"/>
          <w:szCs w:val="20"/>
        </w:rPr>
      </w:pPr>
      <w:r>
        <w:rPr>
          <w:rFonts w:cs="Arial"/>
          <w:color w:val="182F3A"/>
        </w:rPr>
        <w:t>E</w:t>
      </w:r>
      <w:r>
        <w:rPr>
          <w:rFonts w:cs="Arial"/>
          <w:color w:val="182F3A"/>
          <w:vertAlign w:val="subscript"/>
        </w:rPr>
        <w:t>c</w:t>
      </w:r>
      <w:r>
        <w:rPr>
          <w:rFonts w:cs="Arial"/>
          <w:color w:val="182F3A"/>
          <w:sz w:val="20"/>
          <w:szCs w:val="20"/>
        </w:rPr>
        <w:t> </w:t>
      </w:r>
      <w:r>
        <w:rPr>
          <w:rFonts w:cs="Arial"/>
          <w:color w:val="182F3A"/>
        </w:rPr>
        <w:t>= 1/2 * m * V</w:t>
      </w:r>
      <w:r>
        <w:rPr>
          <w:rFonts w:cs="Arial"/>
          <w:color w:val="182F3A"/>
          <w:vertAlign w:val="subscript"/>
        </w:rPr>
        <w:t>1</w:t>
      </w:r>
      <w:r>
        <w:rPr>
          <w:rFonts w:cs="Arial"/>
          <w:color w:val="182F3A"/>
          <w:vertAlign w:val="superscript"/>
        </w:rPr>
        <w:t>2</w:t>
      </w:r>
    </w:p>
    <w:p w:rsidR="00B212B9" w:rsidRDefault="00B212B9" w:rsidP="003018C0">
      <w:r>
        <w:t>Pertanto la potenza disponibile specifica P</w:t>
      </w:r>
      <w:r>
        <w:rPr>
          <w:vertAlign w:val="subscript"/>
        </w:rPr>
        <w:t>disp</w:t>
      </w:r>
      <w:r>
        <w:t> posseduta da una massa d’aria di portata q = dm/dt  vale :</w:t>
      </w:r>
    </w:p>
    <w:p w:rsidR="00B212B9" w:rsidRDefault="00B212B9" w:rsidP="00D55CE9">
      <w:pPr>
        <w:pStyle w:val="NormalWeb"/>
        <w:spacing w:before="150" w:beforeAutospacing="0" w:after="150" w:afterAutospacing="0"/>
        <w:jc w:val="center"/>
        <w:textAlignment w:val="top"/>
        <w:rPr>
          <w:rFonts w:cs="Arial"/>
          <w:color w:val="182F3A"/>
          <w:sz w:val="20"/>
          <w:szCs w:val="20"/>
        </w:rPr>
      </w:pPr>
      <w:r>
        <w:rPr>
          <w:rFonts w:cs="Arial"/>
          <w:color w:val="182F3A"/>
          <w:sz w:val="21"/>
          <w:szCs w:val="21"/>
        </w:rPr>
        <w:t> </w:t>
      </w:r>
      <w:r>
        <w:rPr>
          <w:rFonts w:cs="Arial"/>
          <w:color w:val="182F3A"/>
        </w:rPr>
        <w:t>P</w:t>
      </w:r>
      <w:r>
        <w:rPr>
          <w:rFonts w:cs="Arial"/>
          <w:color w:val="182F3A"/>
          <w:vertAlign w:val="subscript"/>
        </w:rPr>
        <w:t xml:space="preserve">disp = </w:t>
      </w:r>
      <w:r w:rsidRPr="003018C0">
        <w:rPr>
          <w:rFonts w:cs="Arial"/>
          <w:color w:val="182F3A"/>
        </w:rPr>
        <w:t>dEc / dt = 1/2 * q * V</w:t>
      </w:r>
      <w:r w:rsidRPr="003018C0">
        <w:rPr>
          <w:rFonts w:cs="Arial"/>
          <w:color w:val="182F3A"/>
          <w:vertAlign w:val="subscript"/>
        </w:rPr>
        <w:t>1</w:t>
      </w:r>
      <w:r w:rsidRPr="003018C0">
        <w:rPr>
          <w:rFonts w:cs="Arial"/>
          <w:color w:val="182F3A"/>
          <w:vertAlign w:val="superscript"/>
        </w:rPr>
        <w:t>2</w:t>
      </w:r>
    </w:p>
    <w:p w:rsidR="00B212B9" w:rsidRDefault="00B212B9" w:rsidP="003018C0">
      <w:r>
        <w:t>La portata si può anche esprimere nella formula:</w:t>
      </w:r>
    </w:p>
    <w:p w:rsidR="00B212B9" w:rsidRDefault="00B212B9" w:rsidP="00D55CE9">
      <w:pPr>
        <w:pStyle w:val="NormalWeb"/>
        <w:spacing w:before="150" w:beforeAutospacing="0" w:after="150" w:afterAutospacing="0"/>
        <w:jc w:val="center"/>
        <w:textAlignment w:val="top"/>
        <w:rPr>
          <w:rFonts w:cs="Arial"/>
          <w:color w:val="182F3A"/>
          <w:sz w:val="20"/>
          <w:szCs w:val="20"/>
        </w:rPr>
      </w:pPr>
      <w:r>
        <w:rPr>
          <w:rFonts w:cs="Arial"/>
          <w:color w:val="182F3A"/>
        </w:rPr>
        <w:t>q = dm/dt = m =</w:t>
      </w:r>
      <w:r>
        <w:rPr>
          <w:rFonts w:cs="Arial"/>
          <w:color w:val="182F3A"/>
          <w:sz w:val="20"/>
          <w:szCs w:val="20"/>
        </w:rPr>
        <w:t> </w:t>
      </w:r>
      <w:r>
        <w:rPr>
          <w:rFonts w:ascii="Symbol" w:hAnsi="Symbol" w:cs="Symbol"/>
          <w:color w:val="182F3A"/>
          <w:sz w:val="27"/>
          <w:szCs w:val="27"/>
        </w:rPr>
        <w:t></w:t>
      </w:r>
      <w:r>
        <w:rPr>
          <w:rFonts w:cs="Arial"/>
          <w:color w:val="182F3A"/>
        </w:rPr>
        <w:t>* A * V</w:t>
      </w:r>
      <w:r>
        <w:rPr>
          <w:rFonts w:cs="Arial"/>
          <w:color w:val="182F3A"/>
          <w:vertAlign w:val="subscript"/>
        </w:rPr>
        <w:t>1</w:t>
      </w:r>
    </w:p>
    <w:p w:rsidR="00B212B9" w:rsidRDefault="00B212B9" w:rsidP="003018C0">
      <w:r>
        <w:t>denominata equazione di continuità, in cui:</w:t>
      </w:r>
    </w:p>
    <w:p w:rsidR="00B212B9" w:rsidRDefault="00B212B9" w:rsidP="003018C0">
      <w:pPr>
        <w:pStyle w:val="NormalWeb"/>
        <w:spacing w:before="150" w:beforeAutospacing="0" w:after="150" w:afterAutospacing="0"/>
        <w:textAlignment w:val="top"/>
        <w:rPr>
          <w:rFonts w:cs="Arial"/>
          <w:color w:val="182F3A"/>
          <w:sz w:val="20"/>
          <w:szCs w:val="20"/>
        </w:rPr>
      </w:pPr>
      <w:r>
        <w:rPr>
          <w:rFonts w:cs="Arial"/>
          <w:color w:val="182F3A"/>
          <w:sz w:val="21"/>
          <w:szCs w:val="21"/>
        </w:rPr>
        <w:t>• </w:t>
      </w:r>
      <w:r>
        <w:rPr>
          <w:rFonts w:ascii="Symbol" w:hAnsi="Symbol" w:cs="Symbol"/>
          <w:color w:val="182F3A"/>
          <w:sz w:val="27"/>
          <w:szCs w:val="27"/>
        </w:rPr>
        <w:t></w:t>
      </w:r>
      <w:r>
        <w:rPr>
          <w:rFonts w:cs="Arial"/>
          <w:color w:val="182F3A"/>
          <w:sz w:val="21"/>
          <w:szCs w:val="21"/>
        </w:rPr>
        <w:t> </w:t>
      </w:r>
      <w:r w:rsidRPr="003018C0">
        <w:rPr>
          <w:rFonts w:cs="Arial"/>
          <w:sz w:val="20"/>
          <w:szCs w:val="20"/>
          <w:lang w:eastAsia="en-US"/>
        </w:rPr>
        <w:t>è la densità dell’aria;</w:t>
      </w:r>
    </w:p>
    <w:p w:rsidR="00B212B9" w:rsidRDefault="00B212B9" w:rsidP="003018C0">
      <w:pPr>
        <w:pStyle w:val="NormalWeb"/>
        <w:spacing w:before="150" w:beforeAutospacing="0" w:after="150" w:afterAutospacing="0"/>
        <w:textAlignment w:val="top"/>
        <w:rPr>
          <w:rFonts w:cs="Arial"/>
          <w:color w:val="182F3A"/>
          <w:sz w:val="20"/>
          <w:szCs w:val="20"/>
        </w:rPr>
      </w:pPr>
      <w:r>
        <w:rPr>
          <w:rFonts w:cs="Arial"/>
          <w:color w:val="182F3A"/>
          <w:sz w:val="21"/>
          <w:szCs w:val="21"/>
        </w:rPr>
        <w:t xml:space="preserve">• A </w:t>
      </w:r>
      <w:r w:rsidRPr="003018C0">
        <w:rPr>
          <w:rFonts w:cs="Arial"/>
          <w:sz w:val="20"/>
          <w:szCs w:val="20"/>
          <w:lang w:eastAsia="en-US"/>
        </w:rPr>
        <w:t>è la sezione del tubo di flusso dell’aria considerata.</w:t>
      </w:r>
    </w:p>
    <w:p w:rsidR="00B212B9" w:rsidRDefault="00B212B9" w:rsidP="003018C0"/>
    <w:p w:rsidR="00B212B9" w:rsidRDefault="00B212B9" w:rsidP="003018C0">
      <w:r>
        <w:t xml:space="preserve">Quindi </w:t>
      </w:r>
      <w:r w:rsidRPr="00EC4EFA">
        <w:rPr>
          <w:b/>
          <w:bCs/>
          <w:u w:val="single"/>
        </w:rPr>
        <w:t>la potenza disponibile specifica risulta pari</w:t>
      </w:r>
      <w:r>
        <w:t xml:space="preserve"> a:</w:t>
      </w:r>
    </w:p>
    <w:p w:rsidR="00B212B9" w:rsidRDefault="00B212B9" w:rsidP="00EC4EFA">
      <w:pPr>
        <w:pStyle w:val="NormalWeb"/>
        <w:pBdr>
          <w:top w:val="single" w:sz="4" w:space="1" w:color="auto"/>
          <w:left w:val="single" w:sz="4" w:space="4" w:color="auto"/>
          <w:bottom w:val="single" w:sz="4" w:space="1" w:color="auto"/>
          <w:right w:val="single" w:sz="4" w:space="4" w:color="auto"/>
        </w:pBdr>
        <w:spacing w:before="150" w:beforeAutospacing="0" w:after="150" w:afterAutospacing="0"/>
        <w:ind w:left="3402" w:right="3684"/>
        <w:jc w:val="center"/>
        <w:textAlignment w:val="top"/>
        <w:rPr>
          <w:rFonts w:cs="Arial"/>
          <w:color w:val="182F3A"/>
          <w:sz w:val="20"/>
          <w:szCs w:val="20"/>
        </w:rPr>
      </w:pPr>
      <w:r>
        <w:rPr>
          <w:rFonts w:cs="Arial"/>
          <w:color w:val="182F3A"/>
        </w:rPr>
        <w:t>P</w:t>
      </w:r>
      <w:r>
        <w:rPr>
          <w:rFonts w:cs="Arial"/>
          <w:color w:val="182F3A"/>
          <w:vertAlign w:val="subscript"/>
        </w:rPr>
        <w:t>disp </w:t>
      </w:r>
      <w:r w:rsidRPr="003018C0">
        <w:rPr>
          <w:rFonts w:cs="Arial"/>
          <w:color w:val="182F3A"/>
        </w:rPr>
        <w:t>= 1/2 * </w:t>
      </w:r>
      <w:r w:rsidRPr="003018C0">
        <w:rPr>
          <w:rFonts w:ascii="Symbol" w:hAnsi="Symbol" w:cs="Symbol"/>
          <w:color w:val="182F3A"/>
          <w:sz w:val="27"/>
          <w:szCs w:val="27"/>
        </w:rPr>
        <w:t></w:t>
      </w:r>
      <w:r w:rsidRPr="003018C0">
        <w:rPr>
          <w:rFonts w:cs="Arial"/>
          <w:color w:val="182F3A"/>
        </w:rPr>
        <w:t>* A * V</w:t>
      </w:r>
      <w:r w:rsidRPr="003018C0">
        <w:rPr>
          <w:rFonts w:cs="Arial"/>
          <w:color w:val="182F3A"/>
          <w:vertAlign w:val="subscript"/>
        </w:rPr>
        <w:t>1</w:t>
      </w:r>
      <w:r w:rsidRPr="003018C0">
        <w:rPr>
          <w:rFonts w:cs="Arial"/>
          <w:color w:val="182F3A"/>
          <w:vertAlign w:val="superscript"/>
        </w:rPr>
        <w:t>3</w:t>
      </w:r>
    </w:p>
    <w:p w:rsidR="00B212B9" w:rsidRDefault="00B212B9" w:rsidP="003018C0">
      <w:r>
        <w:t>Come si può notare P</w:t>
      </w:r>
      <w:r>
        <w:rPr>
          <w:vertAlign w:val="subscript"/>
        </w:rPr>
        <w:t>disp</w:t>
      </w:r>
      <w:r>
        <w:t xml:space="preserve"> varia con il cubo della velocità del vento V</w:t>
      </w:r>
      <w:r>
        <w:rPr>
          <w:vertAlign w:val="subscript"/>
        </w:rPr>
        <w:t>1</w:t>
      </w:r>
      <w:r>
        <w:t>. Ad esempio, con una densità standard dell’aria a livello del mare = 1,225kg/m</w:t>
      </w:r>
      <w:r>
        <w:rPr>
          <w:vertAlign w:val="superscript"/>
        </w:rPr>
        <w:t>3</w:t>
      </w:r>
      <w:r>
        <w:t> , ed A = 1 m</w:t>
      </w:r>
      <w:r>
        <w:rPr>
          <w:vertAlign w:val="superscript"/>
        </w:rPr>
        <w:t>2</w:t>
      </w:r>
      <w:r>
        <w:t>  si ha:</w:t>
      </w:r>
    </w:p>
    <w:p w:rsidR="00B212B9" w:rsidRPr="0039592B" w:rsidRDefault="00B212B9" w:rsidP="00D55CE9">
      <w:pPr>
        <w:pStyle w:val="NormalWeb"/>
        <w:spacing w:before="150" w:beforeAutospacing="0" w:after="150" w:afterAutospacing="0"/>
        <w:jc w:val="center"/>
        <w:textAlignment w:val="top"/>
        <w:rPr>
          <w:rFonts w:cs="Arial"/>
          <w:color w:val="182F3A"/>
          <w:sz w:val="20"/>
          <w:szCs w:val="20"/>
          <w:lang w:val="en-US"/>
        </w:rPr>
      </w:pPr>
      <w:r>
        <w:rPr>
          <w:rFonts w:cs="Arial"/>
          <w:color w:val="182F3A"/>
        </w:rPr>
        <w:t> </w:t>
      </w:r>
      <w:r w:rsidRPr="0039592B">
        <w:rPr>
          <w:rFonts w:cs="Arial"/>
          <w:color w:val="182F3A"/>
          <w:lang w:val="en-US"/>
        </w:rPr>
        <w:t>V</w:t>
      </w:r>
      <w:r w:rsidRPr="0039592B">
        <w:rPr>
          <w:rFonts w:cs="Arial"/>
          <w:color w:val="182F3A"/>
          <w:vertAlign w:val="subscript"/>
          <w:lang w:val="en-US"/>
        </w:rPr>
        <w:t>1 </w:t>
      </w:r>
      <w:r w:rsidRPr="003018C0">
        <w:rPr>
          <w:rFonts w:cs="Arial"/>
          <w:color w:val="182F3A"/>
          <w:lang w:val="en-US"/>
        </w:rPr>
        <w:t>= 5 m/s </w:t>
      </w:r>
      <w:r w:rsidRPr="003018C0">
        <w:rPr>
          <w:rFonts w:ascii="Cambria Math" w:hAnsi="Cambria Math" w:cs="Cambria Math"/>
          <w:color w:val="182F3A"/>
          <w:lang w:val="en-US"/>
        </w:rPr>
        <w:t>⇒</w:t>
      </w:r>
      <w:r w:rsidRPr="003018C0">
        <w:rPr>
          <w:rFonts w:cs="Arial"/>
          <w:color w:val="182F3A"/>
          <w:lang w:val="en-US"/>
        </w:rPr>
        <w:t> P</w:t>
      </w:r>
      <w:r w:rsidRPr="003018C0">
        <w:rPr>
          <w:rFonts w:cs="Arial"/>
          <w:color w:val="182F3A"/>
          <w:vertAlign w:val="subscript"/>
          <w:lang w:val="en-US"/>
        </w:rPr>
        <w:t>disp</w:t>
      </w:r>
      <w:r w:rsidRPr="003018C0">
        <w:rPr>
          <w:rFonts w:cs="Arial"/>
          <w:color w:val="182F3A"/>
          <w:lang w:val="en-US"/>
        </w:rPr>
        <w:t> = 76 W/m</w:t>
      </w:r>
      <w:r w:rsidRPr="0039592B">
        <w:rPr>
          <w:rFonts w:cs="Arial"/>
          <w:color w:val="182F3A"/>
          <w:vertAlign w:val="superscript"/>
          <w:lang w:val="en-US"/>
        </w:rPr>
        <w:t>2</w:t>
      </w:r>
    </w:p>
    <w:p w:rsidR="00B212B9" w:rsidRPr="0039592B" w:rsidRDefault="00B212B9" w:rsidP="00D55CE9">
      <w:pPr>
        <w:pStyle w:val="NormalWeb"/>
        <w:spacing w:before="150" w:beforeAutospacing="0" w:after="150" w:afterAutospacing="0"/>
        <w:jc w:val="center"/>
        <w:textAlignment w:val="top"/>
        <w:rPr>
          <w:rFonts w:cs="Arial"/>
          <w:color w:val="182F3A"/>
          <w:sz w:val="20"/>
          <w:szCs w:val="20"/>
          <w:lang w:val="en-US"/>
        </w:rPr>
      </w:pPr>
      <w:r w:rsidRPr="0039592B">
        <w:rPr>
          <w:rFonts w:cs="Arial"/>
          <w:color w:val="182F3A"/>
          <w:lang w:val="en-US"/>
        </w:rPr>
        <w:t>    V</w:t>
      </w:r>
      <w:r w:rsidRPr="0039592B">
        <w:rPr>
          <w:rFonts w:cs="Arial"/>
          <w:color w:val="182F3A"/>
          <w:vertAlign w:val="subscript"/>
          <w:lang w:val="en-US"/>
        </w:rPr>
        <w:t>1 </w:t>
      </w:r>
      <w:r w:rsidRPr="003018C0">
        <w:rPr>
          <w:rFonts w:cs="Arial"/>
          <w:color w:val="182F3A"/>
          <w:lang w:val="en-US"/>
        </w:rPr>
        <w:t>= 6 m/s </w:t>
      </w:r>
      <w:r w:rsidRPr="003018C0">
        <w:rPr>
          <w:rFonts w:ascii="Cambria Math" w:hAnsi="Cambria Math" w:cs="Cambria Math"/>
          <w:color w:val="182F3A"/>
          <w:lang w:val="en-US"/>
        </w:rPr>
        <w:t>⇒</w:t>
      </w:r>
      <w:r w:rsidRPr="003018C0">
        <w:rPr>
          <w:rFonts w:cs="Arial"/>
          <w:color w:val="182F3A"/>
          <w:lang w:val="en-US"/>
        </w:rPr>
        <w:t> P</w:t>
      </w:r>
      <w:r w:rsidRPr="003018C0">
        <w:rPr>
          <w:rFonts w:cs="Arial"/>
          <w:color w:val="182F3A"/>
          <w:vertAlign w:val="subscript"/>
          <w:lang w:val="en-US"/>
        </w:rPr>
        <w:t>disp</w:t>
      </w:r>
      <w:r w:rsidRPr="003018C0">
        <w:rPr>
          <w:rFonts w:cs="Arial"/>
          <w:color w:val="182F3A"/>
          <w:lang w:val="en-US"/>
        </w:rPr>
        <w:t> = 132 W/m</w:t>
      </w:r>
      <w:r w:rsidRPr="0039592B">
        <w:rPr>
          <w:rFonts w:cs="Arial"/>
          <w:color w:val="182F3A"/>
          <w:vertAlign w:val="superscript"/>
          <w:lang w:val="en-US"/>
        </w:rPr>
        <w:t>2</w:t>
      </w:r>
    </w:p>
    <w:p w:rsidR="00B212B9" w:rsidRPr="0039592B" w:rsidRDefault="00B212B9" w:rsidP="00D55CE9">
      <w:pPr>
        <w:pStyle w:val="NormalWeb"/>
        <w:spacing w:before="150" w:beforeAutospacing="0" w:after="150" w:afterAutospacing="0"/>
        <w:jc w:val="center"/>
        <w:textAlignment w:val="top"/>
        <w:rPr>
          <w:rFonts w:cs="Arial"/>
          <w:color w:val="182F3A"/>
          <w:sz w:val="20"/>
          <w:szCs w:val="20"/>
          <w:lang w:val="en-US"/>
        </w:rPr>
      </w:pPr>
      <w:r w:rsidRPr="0039592B">
        <w:rPr>
          <w:rFonts w:cs="Arial"/>
          <w:color w:val="182F3A"/>
          <w:lang w:val="en-US"/>
        </w:rPr>
        <w:t>    V</w:t>
      </w:r>
      <w:r w:rsidRPr="0039592B">
        <w:rPr>
          <w:rFonts w:cs="Arial"/>
          <w:color w:val="182F3A"/>
          <w:vertAlign w:val="subscript"/>
          <w:lang w:val="en-US"/>
        </w:rPr>
        <w:t>1 </w:t>
      </w:r>
      <w:r w:rsidRPr="003018C0">
        <w:rPr>
          <w:rFonts w:cs="Arial"/>
          <w:color w:val="182F3A"/>
          <w:lang w:val="en-US"/>
        </w:rPr>
        <w:t>= 7 m/s </w:t>
      </w:r>
      <w:r w:rsidRPr="003018C0">
        <w:rPr>
          <w:rFonts w:ascii="Cambria Math" w:hAnsi="Cambria Math" w:cs="Cambria Math"/>
          <w:color w:val="182F3A"/>
          <w:lang w:val="en-US"/>
        </w:rPr>
        <w:t>⇒</w:t>
      </w:r>
      <w:r w:rsidRPr="003018C0">
        <w:rPr>
          <w:rFonts w:cs="Arial"/>
          <w:color w:val="182F3A"/>
          <w:lang w:val="en-US"/>
        </w:rPr>
        <w:t> P</w:t>
      </w:r>
      <w:r w:rsidRPr="003018C0">
        <w:rPr>
          <w:rFonts w:cs="Arial"/>
          <w:color w:val="182F3A"/>
          <w:vertAlign w:val="subscript"/>
          <w:lang w:val="en-US"/>
        </w:rPr>
        <w:t>disp</w:t>
      </w:r>
      <w:r w:rsidRPr="003018C0">
        <w:rPr>
          <w:rFonts w:cs="Arial"/>
          <w:color w:val="182F3A"/>
          <w:lang w:val="en-US"/>
        </w:rPr>
        <w:t> = 210 W/m</w:t>
      </w:r>
      <w:r w:rsidRPr="0039592B">
        <w:rPr>
          <w:rFonts w:cs="Arial"/>
          <w:color w:val="182F3A"/>
          <w:vertAlign w:val="superscript"/>
          <w:lang w:val="en-US"/>
        </w:rPr>
        <w:t>2</w:t>
      </w:r>
    </w:p>
    <w:p w:rsidR="00B212B9" w:rsidRDefault="00B212B9" w:rsidP="003018C0">
      <w:r w:rsidRPr="003018C0">
        <w:t>Quindi, con un aumento di velocità del vento di un solo m/s, la potenza disponibile specifica si incrementa di circa il 60-70%. Prendendo inoltre come riferimento la potenza disponibile specifica (P</w:t>
      </w:r>
      <w:r w:rsidRPr="003018C0">
        <w:rPr>
          <w:vertAlign w:val="subscript"/>
        </w:rPr>
        <w:t>disp</w:t>
      </w:r>
      <w:r w:rsidRPr="003018C0">
        <w:t>=210W/m</w:t>
      </w:r>
      <w:r w:rsidRPr="003018C0">
        <w:rPr>
          <w:vertAlign w:val="superscript"/>
        </w:rPr>
        <w:t>2</w:t>
      </w:r>
      <w:r w:rsidRPr="003018C0">
        <w:t xml:space="preserve">) della vena fluida relativa alla velocità </w:t>
      </w:r>
      <w:r>
        <w:t>V</w:t>
      </w:r>
      <w:r>
        <w:rPr>
          <w:vertAlign w:val="subscript"/>
        </w:rPr>
        <w:t xml:space="preserve">1 </w:t>
      </w:r>
      <w:r w:rsidRPr="003018C0">
        <w:t>= 7 m/s è possibile determinare l’aerea ed il diametro di tale vena fluida per diversi valori di potenza disponibile (vedi figura sotto):</w:t>
      </w:r>
    </w:p>
    <w:p w:rsidR="00B212B9" w:rsidRPr="003018C0" w:rsidRDefault="00B212B9" w:rsidP="00D55CE9">
      <w:pPr>
        <w:pStyle w:val="NormalWeb"/>
        <w:spacing w:before="150" w:beforeAutospacing="0" w:after="150" w:afterAutospacing="0"/>
        <w:jc w:val="center"/>
        <w:textAlignment w:val="top"/>
        <w:rPr>
          <w:rFonts w:cs="Arial"/>
          <w:color w:val="182F3A"/>
          <w:sz w:val="20"/>
          <w:szCs w:val="20"/>
          <w:lang w:val="en-US"/>
        </w:rPr>
      </w:pPr>
      <w:r w:rsidRPr="007153E0">
        <w:rPr>
          <w:rFonts w:cs="Arial"/>
          <w:color w:val="182F3A"/>
        </w:rPr>
        <w:t xml:space="preserve">   </w:t>
      </w:r>
      <w:r w:rsidRPr="003018C0">
        <w:rPr>
          <w:rFonts w:cs="Arial"/>
          <w:color w:val="182F3A"/>
          <w:lang w:val="en-US"/>
        </w:rPr>
        <w:t>P = 1 kW   </w:t>
      </w:r>
      <w:r w:rsidRPr="003018C0">
        <w:rPr>
          <w:rFonts w:ascii="Cambria Math" w:hAnsi="Cambria Math" w:cs="Cambria Math"/>
          <w:color w:val="182F3A"/>
          <w:lang w:val="en-US"/>
        </w:rPr>
        <w:t>⇒</w:t>
      </w:r>
      <w:r w:rsidRPr="003018C0">
        <w:rPr>
          <w:rFonts w:cs="Arial"/>
          <w:color w:val="182F3A"/>
          <w:lang w:val="en-US"/>
        </w:rPr>
        <w:t xml:space="preserve"> A  = 4,7 m</w:t>
      </w:r>
      <w:r w:rsidRPr="003018C0">
        <w:rPr>
          <w:rFonts w:cs="Arial"/>
          <w:color w:val="182F3A"/>
          <w:vertAlign w:val="superscript"/>
          <w:lang w:val="en-US"/>
        </w:rPr>
        <w:t>2</w:t>
      </w:r>
      <w:r w:rsidRPr="003018C0">
        <w:rPr>
          <w:rFonts w:cs="Arial"/>
          <w:color w:val="182F3A"/>
          <w:lang w:val="en-US"/>
        </w:rPr>
        <w:t> </w:t>
      </w:r>
      <w:r w:rsidRPr="003018C0">
        <w:rPr>
          <w:rFonts w:ascii="Cambria Math" w:hAnsi="Cambria Math" w:cs="Cambria Math"/>
          <w:color w:val="182F3A"/>
          <w:lang w:val="en-US"/>
        </w:rPr>
        <w:t>⇒</w:t>
      </w:r>
      <w:r w:rsidRPr="003018C0">
        <w:rPr>
          <w:rFonts w:cs="Arial"/>
          <w:color w:val="182F3A"/>
          <w:lang w:val="en-US"/>
        </w:rPr>
        <w:t xml:space="preserve"> D = 2</w:t>
      </w:r>
      <w:r>
        <w:rPr>
          <w:rFonts w:cs="Arial"/>
          <w:color w:val="182F3A"/>
          <w:lang w:val="en-US"/>
        </w:rPr>
        <w:t>,</w:t>
      </w:r>
      <w:r w:rsidRPr="003018C0">
        <w:rPr>
          <w:rFonts w:cs="Arial"/>
          <w:color w:val="182F3A"/>
          <w:lang w:val="en-US"/>
        </w:rPr>
        <w:t>5 m </w:t>
      </w:r>
    </w:p>
    <w:p w:rsidR="00B212B9" w:rsidRPr="003018C0" w:rsidRDefault="00B212B9" w:rsidP="00D55CE9">
      <w:pPr>
        <w:pStyle w:val="NormalWeb"/>
        <w:spacing w:before="150" w:beforeAutospacing="0" w:after="150" w:afterAutospacing="0"/>
        <w:jc w:val="center"/>
        <w:textAlignment w:val="top"/>
        <w:rPr>
          <w:rFonts w:cs="Arial"/>
          <w:color w:val="182F3A"/>
          <w:sz w:val="20"/>
          <w:szCs w:val="20"/>
          <w:lang w:val="en-US"/>
        </w:rPr>
      </w:pPr>
      <w:r w:rsidRPr="003018C0">
        <w:rPr>
          <w:rFonts w:cs="Arial"/>
          <w:color w:val="182F3A"/>
          <w:lang w:val="en-US"/>
        </w:rPr>
        <w:t>    P = 10 kW </w:t>
      </w:r>
      <w:r w:rsidRPr="003018C0">
        <w:rPr>
          <w:rFonts w:ascii="Cambria Math" w:hAnsi="Cambria Math" w:cs="Cambria Math"/>
          <w:color w:val="182F3A"/>
          <w:lang w:val="en-US"/>
        </w:rPr>
        <w:t>⇒</w:t>
      </w:r>
      <w:r w:rsidRPr="003018C0">
        <w:rPr>
          <w:rFonts w:cs="Arial"/>
          <w:color w:val="182F3A"/>
          <w:lang w:val="en-US"/>
        </w:rPr>
        <w:t xml:space="preserve"> A = 47,6 m</w:t>
      </w:r>
      <w:r w:rsidRPr="003018C0">
        <w:rPr>
          <w:rFonts w:cs="Arial"/>
          <w:color w:val="182F3A"/>
          <w:vertAlign w:val="superscript"/>
          <w:lang w:val="en-US"/>
        </w:rPr>
        <w:t>2</w:t>
      </w:r>
      <w:r w:rsidRPr="003018C0">
        <w:rPr>
          <w:rFonts w:cs="Arial"/>
          <w:color w:val="182F3A"/>
          <w:lang w:val="en-US"/>
        </w:rPr>
        <w:t> </w:t>
      </w:r>
      <w:r w:rsidRPr="003018C0">
        <w:rPr>
          <w:rFonts w:ascii="Cambria Math" w:hAnsi="Cambria Math" w:cs="Cambria Math"/>
          <w:color w:val="182F3A"/>
          <w:lang w:val="en-US"/>
        </w:rPr>
        <w:t>⇒</w:t>
      </w:r>
      <w:r w:rsidRPr="003018C0">
        <w:rPr>
          <w:rFonts w:cs="Arial"/>
          <w:color w:val="182F3A"/>
          <w:lang w:val="en-US"/>
        </w:rPr>
        <w:t xml:space="preserve"> D = 7</w:t>
      </w:r>
      <w:r>
        <w:rPr>
          <w:rFonts w:cs="Arial"/>
          <w:color w:val="182F3A"/>
          <w:lang w:val="en-US"/>
        </w:rPr>
        <w:t>,</w:t>
      </w:r>
      <w:r w:rsidRPr="003018C0">
        <w:rPr>
          <w:rFonts w:cs="Arial"/>
          <w:color w:val="182F3A"/>
          <w:lang w:val="en-US"/>
        </w:rPr>
        <w:t>8 m</w:t>
      </w:r>
    </w:p>
    <w:p w:rsidR="00B212B9" w:rsidRPr="003018C0" w:rsidRDefault="00B212B9" w:rsidP="00D55CE9">
      <w:pPr>
        <w:pStyle w:val="NormalWeb"/>
        <w:spacing w:before="150" w:beforeAutospacing="0" w:after="150" w:afterAutospacing="0"/>
        <w:jc w:val="center"/>
        <w:textAlignment w:val="top"/>
        <w:rPr>
          <w:rFonts w:cs="Arial"/>
          <w:color w:val="182F3A"/>
          <w:sz w:val="20"/>
          <w:szCs w:val="20"/>
          <w:lang w:val="en-US"/>
        </w:rPr>
      </w:pPr>
      <w:r w:rsidRPr="003018C0">
        <w:rPr>
          <w:rFonts w:cs="Arial"/>
          <w:color w:val="182F3A"/>
          <w:lang w:val="en-US"/>
        </w:rPr>
        <w:t>       P = 20 kW </w:t>
      </w:r>
      <w:r w:rsidRPr="003018C0">
        <w:rPr>
          <w:rFonts w:ascii="Cambria Math" w:hAnsi="Cambria Math" w:cs="Cambria Math"/>
          <w:color w:val="182F3A"/>
          <w:lang w:val="en-US"/>
        </w:rPr>
        <w:t>⇒</w:t>
      </w:r>
      <w:r w:rsidRPr="003018C0">
        <w:rPr>
          <w:rFonts w:cs="Arial"/>
          <w:color w:val="182F3A"/>
          <w:lang w:val="en-US"/>
        </w:rPr>
        <w:t xml:space="preserve"> A = 95,2 m</w:t>
      </w:r>
      <w:r w:rsidRPr="003018C0">
        <w:rPr>
          <w:rFonts w:cs="Arial"/>
          <w:color w:val="182F3A"/>
          <w:vertAlign w:val="superscript"/>
          <w:lang w:val="en-US"/>
        </w:rPr>
        <w:t>2</w:t>
      </w:r>
      <w:r w:rsidRPr="003018C0">
        <w:rPr>
          <w:rFonts w:cs="Arial"/>
          <w:color w:val="182F3A"/>
          <w:lang w:val="en-US"/>
        </w:rPr>
        <w:t> </w:t>
      </w:r>
      <w:r w:rsidRPr="003018C0">
        <w:rPr>
          <w:rFonts w:ascii="Cambria Math" w:hAnsi="Cambria Math" w:cs="Cambria Math"/>
          <w:color w:val="182F3A"/>
          <w:lang w:val="en-US"/>
        </w:rPr>
        <w:t>⇒</w:t>
      </w:r>
      <w:r w:rsidRPr="003018C0">
        <w:rPr>
          <w:rFonts w:cs="Arial"/>
          <w:color w:val="182F3A"/>
          <w:lang w:val="en-US"/>
        </w:rPr>
        <w:t xml:space="preserve"> D = 11,0 m</w:t>
      </w:r>
    </w:p>
    <w:p w:rsidR="00B212B9" w:rsidRDefault="00B212B9" w:rsidP="00D55CE9">
      <w:pPr>
        <w:pStyle w:val="NormalWeb"/>
        <w:spacing w:before="150" w:beforeAutospacing="0" w:after="150" w:afterAutospacing="0"/>
        <w:jc w:val="center"/>
        <w:textAlignment w:val="top"/>
        <w:rPr>
          <w:rFonts w:cs="Arial"/>
          <w:color w:val="182F3A"/>
          <w:sz w:val="20"/>
          <w:szCs w:val="20"/>
        </w:rPr>
      </w:pPr>
      <w:r w:rsidRPr="00B7669B">
        <w:rPr>
          <w:rFonts w:cs="Arial"/>
          <w:noProof/>
          <w:color w:val="182F3A"/>
          <w:sz w:val="20"/>
          <w:szCs w:val="20"/>
        </w:rPr>
        <w:pict>
          <v:shape id="_x0000_i1035" type="#_x0000_t75" alt="http://www.gammaenergy.it/images/1.0.10.jpg" style="width:482.25pt;height:273.75pt;visibility:visible">
            <v:imagedata r:id="rId15" o:title=""/>
          </v:shape>
        </w:pict>
      </w:r>
    </w:p>
    <w:p w:rsidR="00B212B9" w:rsidRDefault="00B212B9" w:rsidP="00205CF5">
      <w:pPr>
        <w:rPr>
          <w:color w:val="182F3A"/>
        </w:rPr>
      </w:pPr>
    </w:p>
    <w:p w:rsidR="00B212B9" w:rsidRDefault="00B212B9" w:rsidP="00205CF5">
      <w:pPr>
        <w:pStyle w:val="NormalWeb"/>
        <w:spacing w:before="150" w:beforeAutospacing="0" w:after="150" w:afterAutospacing="0"/>
        <w:jc w:val="center"/>
        <w:textAlignment w:val="top"/>
        <w:rPr>
          <w:rFonts w:cs="Arial"/>
          <w:color w:val="182F3A"/>
          <w:sz w:val="20"/>
          <w:szCs w:val="20"/>
        </w:rPr>
      </w:pPr>
      <w:r w:rsidRPr="00B7669B">
        <w:rPr>
          <w:rFonts w:cs="Arial"/>
          <w:noProof/>
          <w:color w:val="182F3A"/>
          <w:sz w:val="20"/>
          <w:szCs w:val="20"/>
        </w:rPr>
        <w:pict>
          <v:shape id="Immagine 12" o:spid="_x0000_i1036" type="#_x0000_t75" alt="http://www.gammaenergy.it/images/1.0.19-2.jpg" style="width:416.25pt;height:4in;visibility:visible">
            <v:imagedata r:id="rId20" o:title="" cropbottom="27802f"/>
          </v:shape>
        </w:pict>
      </w:r>
    </w:p>
    <w:p w:rsidR="00B212B9" w:rsidRDefault="00B212B9" w:rsidP="00205CF5">
      <w:pPr>
        <w:pStyle w:val="NormalWeb"/>
        <w:spacing w:before="150" w:beforeAutospacing="0" w:after="150" w:afterAutospacing="0"/>
        <w:jc w:val="center"/>
        <w:textAlignment w:val="top"/>
        <w:rPr>
          <w:rFonts w:cs="Arial"/>
          <w:color w:val="182F3A"/>
          <w:sz w:val="20"/>
          <w:szCs w:val="20"/>
        </w:rPr>
      </w:pPr>
    </w:p>
    <w:p w:rsidR="00B212B9" w:rsidRDefault="00B212B9" w:rsidP="00205CF5">
      <w:pPr>
        <w:pStyle w:val="NormalWeb"/>
        <w:spacing w:before="150" w:beforeAutospacing="0" w:after="150" w:afterAutospacing="0"/>
        <w:jc w:val="center"/>
        <w:textAlignment w:val="top"/>
        <w:rPr>
          <w:rFonts w:cs="Arial"/>
          <w:color w:val="182F3A"/>
          <w:sz w:val="20"/>
          <w:szCs w:val="20"/>
        </w:rPr>
      </w:pPr>
      <w:r w:rsidRPr="00B7669B">
        <w:rPr>
          <w:rFonts w:cs="Arial"/>
          <w:noProof/>
          <w:color w:val="182F3A"/>
          <w:sz w:val="20"/>
          <w:szCs w:val="20"/>
        </w:rPr>
        <w:pict>
          <v:shape id="Immagine 13" o:spid="_x0000_i1037" type="#_x0000_t75" alt="http://www.gammaenergy.it/images/1.0.20.jpg" style="width:450pt;height:438.75pt;visibility:visible">
            <v:imagedata r:id="rId21" o:title="" cropbottom="12355f"/>
          </v:shape>
        </w:pict>
      </w:r>
    </w:p>
    <w:p w:rsidR="00B212B9" w:rsidRDefault="00B212B9" w:rsidP="00205CF5">
      <w:r>
        <w:t>La potenza fornita da una turbina eolica data dalla può subire nella realtà riduzioni dovute a perdite per effetti “esterni” alla turbina stessa. </w:t>
      </w:r>
    </w:p>
    <w:p w:rsidR="00B212B9" w:rsidRDefault="00B212B9" w:rsidP="00205CF5">
      <w:r>
        <w:t>In particolare si possono avere perdite per:</w:t>
      </w:r>
    </w:p>
    <w:p w:rsidR="00B212B9" w:rsidRDefault="00B212B9" w:rsidP="006A0A89">
      <w:pPr>
        <w:numPr>
          <w:ilvl w:val="0"/>
          <w:numId w:val="4"/>
        </w:numPr>
      </w:pPr>
      <w:r>
        <w:t>“altitudine” dovute alla variazione di pressione – come densità di riferimento si assume quella standard a livello del mare a 15°C5: all’aumentare della quota la densità diminuisce di quasi l’1% ogni 100m di altitudine;</w:t>
      </w:r>
    </w:p>
    <w:p w:rsidR="00B212B9" w:rsidRDefault="00B212B9" w:rsidP="006A0A89">
      <w:pPr>
        <w:numPr>
          <w:ilvl w:val="0"/>
          <w:numId w:val="4"/>
        </w:numPr>
      </w:pPr>
      <w:r>
        <w:t>“altitudine” dovute alla temperatura – all’aumentare della temperatura del sito d’installazione, la densità diminuisce di circa il 3% ogni 10°C;</w:t>
      </w:r>
    </w:p>
    <w:p w:rsidR="00B212B9" w:rsidRDefault="00B212B9" w:rsidP="006A0A89">
      <w:pPr>
        <w:numPr>
          <w:ilvl w:val="0"/>
          <w:numId w:val="4"/>
        </w:numPr>
      </w:pPr>
      <w:r>
        <w:t>“effetto scia” – si manifesta nei parchi eolici per interferenza aerodinamica tra le varie turbine;</w:t>
      </w:r>
    </w:p>
    <w:p w:rsidR="00B212B9" w:rsidRDefault="00B212B9" w:rsidP="006A0A89">
      <w:pPr>
        <w:numPr>
          <w:ilvl w:val="0"/>
          <w:numId w:val="4"/>
        </w:numPr>
      </w:pPr>
      <w:r>
        <w:t>ghiacciamento e sporcamento delle pale – riducono l’efficienza aerodinamica delle pale.</w:t>
      </w:r>
    </w:p>
    <w:p w:rsidR="00B212B9" w:rsidRPr="009B6940" w:rsidRDefault="00B212B9" w:rsidP="00205CF5">
      <w:pPr>
        <w:rPr>
          <w:sz w:val="8"/>
          <w:szCs w:val="8"/>
        </w:rPr>
      </w:pPr>
      <w:r>
        <w:br w:type="page"/>
      </w:r>
    </w:p>
    <w:p w:rsidR="00B212B9" w:rsidRDefault="00B212B9" w:rsidP="003018C0">
      <w:pPr>
        <w:pStyle w:val="Heading2"/>
      </w:pPr>
      <w:bookmarkStart w:id="9" w:name="_Toc487278853"/>
      <w:r>
        <w:t>Teoria di Betz</w:t>
      </w:r>
      <w:bookmarkEnd w:id="9"/>
    </w:p>
    <w:p w:rsidR="00B212B9" w:rsidRDefault="00B212B9" w:rsidP="009B6940">
      <w:r>
        <w:rPr>
          <w:noProof/>
          <w:lang w:eastAsia="it-IT"/>
        </w:rPr>
        <w:pict>
          <v:shape id="_x0000_s1051" type="#_x0000_t75" alt="http://www.gammaenergy.it/images/1.0.11.jpg" style="position:absolute;left:0;text-align:left;margin-left:318.3pt;margin-top:69.75pt;width:162.75pt;height:134.25pt;z-index:251655168;visibility:visible">
            <v:imagedata r:id="rId22" o:title=""/>
            <w10:wrap type="square"/>
          </v:shape>
        </w:pict>
      </w:r>
      <w:r>
        <w:t>Un modello semplificato, attribuito ad Albert Betz, è usualmente utilizzato per determinare la potenza estratta da una turbina eolica ideale avente a disposizione una potenza del vento incidente. Tanto maggiore è l’energia cinetica che la turbina riesce ad estrarre dal vento, tanto minore sarà la velocità del vento che lascia la turbina stessa. Il vento viene di conseguenza frenato, in modo che la velocità a valle della turbina sarà compresa tra zero e il valore di velocità a monte (per entrambi questi casi limite la potenza estratta sarebbe nulla).</w:t>
      </w:r>
    </w:p>
    <w:p w:rsidR="00B212B9" w:rsidRDefault="00B212B9" w:rsidP="009B6940"/>
    <w:p w:rsidR="00B212B9" w:rsidRDefault="00B212B9" w:rsidP="009B6940"/>
    <w:p w:rsidR="00B212B9" w:rsidRDefault="00B212B9" w:rsidP="009B6940">
      <w:r>
        <w:t>Le ipotesi di base della teoria di Betz sono le seguenti:</w:t>
      </w:r>
    </w:p>
    <w:p w:rsidR="00B212B9" w:rsidRDefault="00B212B9" w:rsidP="006A0A89">
      <w:pPr>
        <w:numPr>
          <w:ilvl w:val="0"/>
          <w:numId w:val="2"/>
        </w:numPr>
        <w:ind w:left="426"/>
      </w:pPr>
      <w:r>
        <w:t>l’insieme delle pale del rotore eolico è assimilabile ad un “disco poroso” di spessore nullo – disco attuatore con numero infinito di pale (vedi figura accanto);</w:t>
      </w:r>
    </w:p>
    <w:p w:rsidR="00B212B9" w:rsidRDefault="00B212B9" w:rsidP="006A0A89">
      <w:pPr>
        <w:numPr>
          <w:ilvl w:val="0"/>
          <w:numId w:val="2"/>
        </w:numPr>
        <w:ind w:left="426"/>
      </w:pPr>
      <w:r>
        <w:rPr>
          <w:noProof/>
          <w:lang w:eastAsia="it-IT"/>
        </w:rPr>
        <w:pict>
          <v:shape id="Immagine 5" o:spid="_x0000_s1052" type="#_x0000_t75" alt="http://www.gammaenergy.it/images/1.0.12-2-2.jpg" style="position:absolute;left:0;text-align:left;margin-left:147.3pt;margin-top:21.8pt;width:333.75pt;height:182.25pt;z-index:251656192;visibility:visible">
            <v:imagedata r:id="rId23" o:title=""/>
            <w10:wrap type="square"/>
          </v:shape>
        </w:pict>
      </w:r>
      <w:r>
        <w:t>la massa d’aria che investe il disco rimane separata da quella che la circonda - tubo di flusso (vedi figura accanto);</w:t>
      </w:r>
    </w:p>
    <w:p w:rsidR="00B212B9" w:rsidRDefault="00B212B9" w:rsidP="006A0A89">
      <w:pPr>
        <w:numPr>
          <w:ilvl w:val="0"/>
          <w:numId w:val="2"/>
        </w:numPr>
        <w:ind w:left="426"/>
      </w:pPr>
      <w:r>
        <w:t>la massa d’aria fluisce solo in direzione longitudinale;</w:t>
      </w:r>
    </w:p>
    <w:p w:rsidR="00B212B9" w:rsidRDefault="00B212B9" w:rsidP="006A0A89">
      <w:pPr>
        <w:numPr>
          <w:ilvl w:val="0"/>
          <w:numId w:val="2"/>
        </w:numPr>
        <w:ind w:left="426"/>
      </w:pPr>
      <w:r>
        <w:t>il rallentamento dell’aria sul disco attuatore è distribuito uniformemente sulla sezione del disco;</w:t>
      </w:r>
    </w:p>
    <w:p w:rsidR="00B212B9" w:rsidRDefault="00B212B9" w:rsidP="006A0A89">
      <w:pPr>
        <w:numPr>
          <w:ilvl w:val="0"/>
          <w:numId w:val="2"/>
        </w:numPr>
        <w:ind w:left="426"/>
      </w:pPr>
      <w:r>
        <w:t>nelle sezioni infinitamente a monte e a valle la pressione è pari a quella atmosferica;</w:t>
      </w:r>
    </w:p>
    <w:p w:rsidR="00B212B9" w:rsidRDefault="00B212B9" w:rsidP="006A0A89">
      <w:pPr>
        <w:numPr>
          <w:ilvl w:val="0"/>
          <w:numId w:val="2"/>
        </w:numPr>
        <w:ind w:left="426"/>
      </w:pPr>
      <w:r>
        <w:t>il flusso eolico non incontra ostacoli oltre la turbina, né a monte, né a valle di essa;</w:t>
      </w:r>
    </w:p>
    <w:p w:rsidR="00B212B9" w:rsidRDefault="00B212B9" w:rsidP="006A0A89">
      <w:pPr>
        <w:numPr>
          <w:ilvl w:val="0"/>
          <w:numId w:val="2"/>
        </w:numPr>
        <w:ind w:left="426"/>
      </w:pPr>
      <w:r>
        <w:t>il vento è stazionario e di intensità costante con la quota;</w:t>
      </w:r>
    </w:p>
    <w:p w:rsidR="00B212B9" w:rsidRDefault="00B212B9" w:rsidP="006A0A89">
      <w:pPr>
        <w:numPr>
          <w:ilvl w:val="0"/>
          <w:numId w:val="2"/>
        </w:numPr>
        <w:ind w:left="426"/>
      </w:pPr>
      <w:r>
        <w:t>non ci sono effetti rotatori sulla massa d’aria;</w:t>
      </w:r>
    </w:p>
    <w:p w:rsidR="00B212B9" w:rsidRDefault="00B212B9" w:rsidP="006A0A89">
      <w:pPr>
        <w:numPr>
          <w:ilvl w:val="0"/>
          <w:numId w:val="2"/>
        </w:numPr>
        <w:ind w:left="426"/>
      </w:pPr>
      <w:r>
        <w:t>si trascura la comprimibilità dell’aria, ossia la densità è assunta costante.</w:t>
      </w:r>
    </w:p>
    <w:p w:rsidR="00B212B9" w:rsidRDefault="00B212B9" w:rsidP="009B6940"/>
    <w:p w:rsidR="00B212B9" w:rsidRDefault="00B212B9" w:rsidP="009B6940">
      <w:r>
        <w:t>Poiché si considera costante la portata dell’aria (equazione di continuità senza accumulo di massa) e si assume costante anche la densità, si avrà che la diminuzione della velocità della vena fluida in ingresso ed in uscita dal tubo di flusso, ha come risultato l’aumento della sezione del tubo di flusso stesso ( vedi figura sopra).</w:t>
      </w:r>
    </w:p>
    <w:p w:rsidR="00B212B9" w:rsidRDefault="00B212B9" w:rsidP="009B6940">
      <w:r>
        <w:t>Inoltre, partendo dalla pressione atmosferica in ingresso al tubo, la diminuzione graduale di velocità lungo il tubo di flusso determina un aumento di pressione (senza produzione di lavoro), la quale cala bruscamente sul disco per poi ritornare gradualmente alla pressione atmosferica in uscita dal tubo di flusso (vedi figura accanto).</w:t>
      </w:r>
    </w:p>
    <w:p w:rsidR="00B212B9" w:rsidRDefault="00B212B9" w:rsidP="009B6940"/>
    <w:p w:rsidR="00B212B9" w:rsidRDefault="00B212B9" w:rsidP="009B6940">
      <w:r>
        <w:t>In relazione al modello semplificato di Albert Betz, è usualmente utilizzato per determinare la potenza estratta da una turbina eolica ideale avente a disposizione una potenza del vento incidente la seguente relazione:</w:t>
      </w:r>
    </w:p>
    <w:p w:rsidR="00B212B9" w:rsidRDefault="00B212B9" w:rsidP="006A0A89">
      <w:pPr>
        <w:numPr>
          <w:ilvl w:val="0"/>
          <w:numId w:val="1"/>
        </w:numPr>
        <w:ind w:left="426"/>
      </w:pPr>
      <w:r>
        <w:t>p</w:t>
      </w:r>
      <w:r>
        <w:rPr>
          <w:vertAlign w:val="subscript"/>
        </w:rPr>
        <w:t>1</w:t>
      </w:r>
      <w:r>
        <w:t> e v</w:t>
      </w:r>
      <w:r>
        <w:rPr>
          <w:vertAlign w:val="subscript"/>
        </w:rPr>
        <w:t>1</w:t>
      </w:r>
      <w:r>
        <w:t> la pressione e la velocità del vento nella sezione A</w:t>
      </w:r>
      <w:r>
        <w:rPr>
          <w:vertAlign w:val="subscript"/>
        </w:rPr>
        <w:t>1</w:t>
      </w:r>
      <w:r>
        <w:t> in ingresso al tubo di flusso e sufficientemente lontano dalla turbina;</w:t>
      </w:r>
    </w:p>
    <w:p w:rsidR="00B212B9" w:rsidRDefault="00B212B9" w:rsidP="006A0A89">
      <w:pPr>
        <w:numPr>
          <w:ilvl w:val="0"/>
          <w:numId w:val="1"/>
        </w:numPr>
        <w:ind w:left="426"/>
      </w:pPr>
      <w:r>
        <w:t>p</w:t>
      </w:r>
      <w:r>
        <w:rPr>
          <w:vertAlign w:val="subscript"/>
        </w:rPr>
        <w:t>2</w:t>
      </w:r>
      <w:r>
        <w:t> e v</w:t>
      </w:r>
      <w:r>
        <w:rPr>
          <w:vertAlign w:val="subscript"/>
        </w:rPr>
        <w:t>2</w:t>
      </w:r>
      <w:r>
        <w:t> la pressione e la velocità del vento nella sezione A</w:t>
      </w:r>
      <w:r>
        <w:rPr>
          <w:vertAlign w:val="subscript"/>
        </w:rPr>
        <w:t>2</w:t>
      </w:r>
      <w:r>
        <w:t> in uscita dal tubo di flusso e sufficientemente lontano dalla turbina;</w:t>
      </w:r>
    </w:p>
    <w:p w:rsidR="00B212B9" w:rsidRDefault="00B212B9" w:rsidP="006A0A89">
      <w:pPr>
        <w:numPr>
          <w:ilvl w:val="0"/>
          <w:numId w:val="1"/>
        </w:numPr>
        <w:ind w:left="426"/>
      </w:pPr>
      <w:r>
        <w:t>p</w:t>
      </w:r>
      <w:r>
        <w:rPr>
          <w:vertAlign w:val="subscript"/>
        </w:rPr>
        <w:t>3</w:t>
      </w:r>
      <w:r>
        <w:t> e p</w:t>
      </w:r>
      <w:r>
        <w:rPr>
          <w:vertAlign w:val="subscript"/>
        </w:rPr>
        <w:t>4</w:t>
      </w:r>
      <w:r>
        <w:t> le pressioni immediatamente prima e dopo la sezione A;</w:t>
      </w:r>
    </w:p>
    <w:p w:rsidR="00B212B9" w:rsidRDefault="00B212B9" w:rsidP="006A0A89">
      <w:pPr>
        <w:numPr>
          <w:ilvl w:val="0"/>
          <w:numId w:val="1"/>
        </w:numPr>
        <w:ind w:left="426"/>
      </w:pPr>
      <w:r>
        <w:t>v la velocità del vento in corrispondenza del piano del rotore nell’ipotesi che non vi siano variazioni di energia potenziale e che non vi sia scambio di calore ed estrazione di lavoro tra A</w:t>
      </w:r>
      <w:r>
        <w:rPr>
          <w:vertAlign w:val="subscript"/>
        </w:rPr>
        <w:t>1</w:t>
      </w:r>
      <w:r>
        <w:t> ed A, si può scrivere l’equazione di Bernoulli precisando che in fluidodinamica, l'equazione di Bernoulli rappresenta una particolare forma semplificata delle equazioni di Navier-Stokes, ottenuta, in caso di flusso non viscoso (ovvero flusso nel quale la viscosità può essere trascurata), dall'integrazione lungo una linea di flusso e descrive il moto di un fluido lungo tale linea. :</w:t>
      </w:r>
    </w:p>
    <w:p w:rsidR="00B212B9" w:rsidRDefault="00B212B9" w:rsidP="009B6940"/>
    <w:p w:rsidR="00B212B9" w:rsidRDefault="00B212B9" w:rsidP="009B6940"/>
    <w:p w:rsidR="00B212B9" w:rsidRDefault="00B212B9" w:rsidP="009B6940">
      <w:r>
        <w:br w:type="page"/>
      </w:r>
      <w:r>
        <w:rPr>
          <w:noProof/>
          <w:lang w:eastAsia="it-IT"/>
        </w:rPr>
        <w:pict>
          <v:shape id="Immagine 7" o:spid="_x0000_s1053" type="#_x0000_t75" alt="http://www.gammaenergy.it/images/1.0.14.jpg" style="position:absolute;left:0;text-align:left;margin-left:258.3pt;margin-top:36.35pt;width:236.9pt;height:557.25pt;z-index:251658240;visibility:visible">
            <v:imagedata r:id="rId24" o:title=""/>
            <w10:wrap type="square"/>
          </v:shape>
        </w:pict>
      </w:r>
    </w:p>
    <w:p w:rsidR="00B212B9" w:rsidRDefault="00B212B9" w:rsidP="00D55CE9">
      <w:pPr>
        <w:pStyle w:val="NormalWeb"/>
        <w:spacing w:before="150" w:beforeAutospacing="0" w:after="150" w:afterAutospacing="0"/>
        <w:jc w:val="both"/>
        <w:textAlignment w:val="top"/>
        <w:rPr>
          <w:rFonts w:cs="Arial"/>
          <w:color w:val="182F3A"/>
          <w:sz w:val="20"/>
          <w:szCs w:val="20"/>
        </w:rPr>
      </w:pPr>
      <w:r>
        <w:rPr>
          <w:noProof/>
        </w:rPr>
        <w:pict>
          <v:shape id="_x0000_s1054" type="#_x0000_t75" alt="http://www.gammaenergy.it/images/1.0.13-4.jpg" style="position:absolute;left:0;text-align:left;margin-left:1.8pt;margin-top:7.85pt;width:236.9pt;height:425.25pt;z-index:251657216;visibility:visible">
            <v:imagedata r:id="rId25" o:title=""/>
            <w10:wrap type="square"/>
          </v:shape>
        </w:pict>
      </w:r>
    </w:p>
    <w:p w:rsidR="00B212B9" w:rsidRDefault="00B212B9" w:rsidP="00D55CE9">
      <w:pPr>
        <w:pStyle w:val="NormalWeb"/>
        <w:spacing w:before="150" w:beforeAutospacing="0" w:after="150" w:afterAutospacing="0"/>
        <w:jc w:val="both"/>
        <w:textAlignment w:val="top"/>
        <w:rPr>
          <w:rFonts w:cs="Arial"/>
          <w:color w:val="182F3A"/>
          <w:sz w:val="20"/>
          <w:szCs w:val="20"/>
        </w:rPr>
      </w:pPr>
    </w:p>
    <w:p w:rsidR="00B212B9" w:rsidRDefault="00B212B9" w:rsidP="00D55CE9">
      <w:pPr>
        <w:pStyle w:val="NormalWeb"/>
        <w:spacing w:before="150" w:beforeAutospacing="0" w:after="150" w:afterAutospacing="0"/>
        <w:jc w:val="both"/>
        <w:textAlignment w:val="top"/>
        <w:rPr>
          <w:rFonts w:cs="Arial"/>
          <w:color w:val="182F3A"/>
          <w:sz w:val="20"/>
          <w:szCs w:val="20"/>
        </w:rPr>
      </w:pPr>
    </w:p>
    <w:p w:rsidR="00B212B9" w:rsidRDefault="00B212B9" w:rsidP="00D55CE9">
      <w:pPr>
        <w:pStyle w:val="NormalWeb"/>
        <w:spacing w:before="150" w:beforeAutospacing="0" w:after="150" w:afterAutospacing="0"/>
        <w:jc w:val="both"/>
        <w:textAlignment w:val="top"/>
        <w:rPr>
          <w:rFonts w:cs="Arial"/>
          <w:color w:val="182F3A"/>
          <w:sz w:val="20"/>
          <w:szCs w:val="20"/>
        </w:rPr>
      </w:pPr>
    </w:p>
    <w:p w:rsidR="00B212B9" w:rsidRDefault="00B212B9" w:rsidP="00D55CE9">
      <w:pPr>
        <w:pStyle w:val="NormalWeb"/>
        <w:spacing w:before="150" w:beforeAutospacing="0" w:after="150" w:afterAutospacing="0"/>
        <w:jc w:val="both"/>
        <w:textAlignment w:val="top"/>
        <w:rPr>
          <w:rFonts w:cs="Arial"/>
          <w:color w:val="182F3A"/>
          <w:sz w:val="20"/>
          <w:szCs w:val="20"/>
        </w:rPr>
      </w:pPr>
    </w:p>
    <w:p w:rsidR="00B212B9" w:rsidRDefault="00B212B9" w:rsidP="00D55CE9">
      <w:pPr>
        <w:pStyle w:val="NormalWeb"/>
        <w:spacing w:before="150" w:beforeAutospacing="0" w:after="150" w:afterAutospacing="0"/>
        <w:jc w:val="both"/>
        <w:textAlignment w:val="top"/>
        <w:rPr>
          <w:rFonts w:cs="Arial"/>
          <w:color w:val="182F3A"/>
          <w:sz w:val="20"/>
          <w:szCs w:val="20"/>
        </w:rPr>
      </w:pPr>
    </w:p>
    <w:p w:rsidR="00B212B9" w:rsidRDefault="00B212B9" w:rsidP="00D55CE9">
      <w:pPr>
        <w:pStyle w:val="NormalWeb"/>
        <w:spacing w:before="150" w:beforeAutospacing="0" w:after="150" w:afterAutospacing="0"/>
        <w:jc w:val="both"/>
        <w:textAlignment w:val="top"/>
        <w:rPr>
          <w:rFonts w:cs="Arial"/>
          <w:color w:val="182F3A"/>
          <w:sz w:val="20"/>
          <w:szCs w:val="20"/>
        </w:rPr>
      </w:pPr>
    </w:p>
    <w:p w:rsidR="00B212B9" w:rsidRDefault="00B212B9" w:rsidP="00D55CE9">
      <w:pPr>
        <w:pStyle w:val="NormalWeb"/>
        <w:spacing w:before="150" w:beforeAutospacing="0" w:after="150" w:afterAutospacing="0"/>
        <w:jc w:val="both"/>
        <w:textAlignment w:val="top"/>
        <w:rPr>
          <w:rFonts w:cs="Arial"/>
          <w:color w:val="182F3A"/>
          <w:sz w:val="20"/>
          <w:szCs w:val="20"/>
        </w:rPr>
      </w:pPr>
    </w:p>
    <w:p w:rsidR="00B212B9" w:rsidRDefault="00B212B9" w:rsidP="00D55CE9">
      <w:pPr>
        <w:pStyle w:val="NormalWeb"/>
        <w:spacing w:before="150" w:beforeAutospacing="0" w:after="150" w:afterAutospacing="0"/>
        <w:jc w:val="both"/>
        <w:textAlignment w:val="top"/>
        <w:rPr>
          <w:rFonts w:cs="Arial"/>
          <w:color w:val="182F3A"/>
          <w:sz w:val="20"/>
          <w:szCs w:val="20"/>
        </w:rPr>
      </w:pPr>
      <w:r>
        <w:rPr>
          <w:rFonts w:cs="Arial"/>
          <w:color w:val="182F3A"/>
          <w:sz w:val="20"/>
          <w:szCs w:val="20"/>
        </w:rPr>
        <w:br w:type="page"/>
      </w:r>
    </w:p>
    <w:p w:rsidR="00B212B9" w:rsidRDefault="00B212B9" w:rsidP="00D55CE9">
      <w:pPr>
        <w:pStyle w:val="NormalWeb"/>
        <w:spacing w:before="150" w:beforeAutospacing="0" w:after="150" w:afterAutospacing="0"/>
        <w:jc w:val="both"/>
        <w:textAlignment w:val="top"/>
        <w:rPr>
          <w:rFonts w:cs="Arial"/>
          <w:color w:val="182F3A"/>
          <w:sz w:val="20"/>
          <w:szCs w:val="20"/>
        </w:rPr>
      </w:pPr>
      <w:r>
        <w:rPr>
          <w:noProof/>
        </w:rPr>
        <w:pict>
          <v:shape id="Immagine 8" o:spid="_x0000_s1055" type="#_x0000_t75" alt="http://www.gammaenergy.it/images/1.0.15.jpg" style="position:absolute;left:0;text-align:left;margin-left:1.8pt;margin-top:19.1pt;width:233.1pt;height:418.5pt;z-index:251659264;visibility:visible">
            <v:imagedata r:id="rId26" o:title=""/>
            <w10:wrap type="square"/>
          </v:shape>
        </w:pict>
      </w:r>
    </w:p>
    <w:p w:rsidR="00B212B9" w:rsidRDefault="00B212B9" w:rsidP="00D55CE9">
      <w:pPr>
        <w:pStyle w:val="NormalWeb"/>
        <w:spacing w:before="150" w:beforeAutospacing="0" w:after="150" w:afterAutospacing="0"/>
        <w:jc w:val="both"/>
        <w:textAlignment w:val="top"/>
        <w:rPr>
          <w:rFonts w:cs="Arial"/>
          <w:color w:val="182F3A"/>
          <w:sz w:val="20"/>
          <w:szCs w:val="20"/>
        </w:rPr>
      </w:pPr>
      <w:r w:rsidRPr="00B7669B">
        <w:rPr>
          <w:rFonts w:cs="Arial"/>
          <w:noProof/>
          <w:color w:val="182F3A"/>
          <w:sz w:val="20"/>
          <w:szCs w:val="20"/>
        </w:rPr>
        <w:pict>
          <v:shape id="Immagine 9" o:spid="_x0000_i1038" type="#_x0000_t75" alt="http://www.gammaenergy.it/images/1.0.16.jpg" style="width:253.5pt;height:318.75pt;visibility:visible">
            <v:imagedata r:id="rId27" o:title="" cropbottom="19683f"/>
          </v:shape>
        </w:pict>
      </w:r>
    </w:p>
    <w:p w:rsidR="00B212B9" w:rsidRPr="00205CF5" w:rsidRDefault="00B212B9" w:rsidP="00205CF5">
      <w:pPr>
        <w:spacing w:line="240" w:lineRule="auto"/>
        <w:rPr>
          <w:sz w:val="8"/>
          <w:szCs w:val="8"/>
        </w:rPr>
      </w:pPr>
      <w:r>
        <w:br w:type="page"/>
      </w:r>
    </w:p>
    <w:p w:rsidR="00B212B9" w:rsidRPr="009B6940" w:rsidRDefault="00B212B9" w:rsidP="009B6940">
      <w:pPr>
        <w:pStyle w:val="Heading2"/>
        <w:rPr>
          <w:vertAlign w:val="subscript"/>
        </w:rPr>
      </w:pPr>
      <w:bookmarkStart w:id="10" w:name="_Toc487278854"/>
      <w:r w:rsidRPr="009B6940">
        <w:t>Coefficiente di potenza C</w:t>
      </w:r>
      <w:r w:rsidRPr="009B6940">
        <w:rPr>
          <w:vertAlign w:val="subscript"/>
        </w:rPr>
        <w:t>p</w:t>
      </w:r>
      <w:bookmarkEnd w:id="10"/>
    </w:p>
    <w:p w:rsidR="00B212B9" w:rsidRDefault="00B212B9" w:rsidP="00205CF5">
      <w:pPr>
        <w:rPr>
          <w:color w:val="182F3A"/>
        </w:rPr>
      </w:pPr>
      <w:r>
        <w:rPr>
          <w:noProof/>
          <w:lang w:eastAsia="it-IT"/>
        </w:rPr>
        <w:pict>
          <v:shape id="Immagine 11" o:spid="_x0000_s1056" type="#_x0000_t75" alt="http://www.gammaenergy.it/images/1.0.18.jpg" style="position:absolute;left:0;text-align:left;margin-left:241.75pt;margin-top:.8pt;width:256pt;height:559.5pt;z-index:-251656192;visibility:visible" wrapcoords="-63 0 -63 21571 21600 21571 21600 0 -63 0">
            <v:imagedata r:id="rId28" o:title="" cropbottom="6479f"/>
            <w10:wrap type="tight"/>
          </v:shape>
        </w:pict>
      </w:r>
      <w:r w:rsidRPr="004206BE">
        <w:rPr>
          <w:noProof/>
          <w:lang w:eastAsia="it-IT"/>
        </w:rPr>
        <w:pict>
          <v:shape id="_x0000_i1039" type="#_x0000_t75" alt="http://www.gammaenergy.it/images/1.0.17.jpg" style="width:228.75pt;height:581.25pt;visibility:visible">
            <v:imagedata r:id="rId29" o:title=""/>
          </v:shape>
        </w:pict>
      </w:r>
    </w:p>
    <w:p w:rsidR="00B212B9" w:rsidRPr="00205CF5" w:rsidRDefault="00B212B9" w:rsidP="00205CF5">
      <w:pPr>
        <w:rPr>
          <w:sz w:val="8"/>
          <w:szCs w:val="8"/>
        </w:rPr>
      </w:pPr>
      <w:r>
        <w:rPr>
          <w:sz w:val="8"/>
          <w:szCs w:val="8"/>
        </w:rPr>
        <w:br w:type="page"/>
      </w:r>
    </w:p>
    <w:p w:rsidR="00B212B9" w:rsidRDefault="00B212B9" w:rsidP="00205CF5">
      <w:pPr>
        <w:pStyle w:val="Heading2"/>
        <w:rPr>
          <w:vertAlign w:val="subscript"/>
        </w:rPr>
      </w:pPr>
      <w:bookmarkStart w:id="11" w:name="_Toc487278855"/>
      <w:r w:rsidRPr="00205CF5">
        <w:t>Coefficiente di spinta C</w:t>
      </w:r>
      <w:r>
        <w:rPr>
          <w:vertAlign w:val="subscript"/>
        </w:rPr>
        <w:t>s</w:t>
      </w:r>
      <w:bookmarkEnd w:id="11"/>
    </w:p>
    <w:p w:rsidR="00B212B9" w:rsidRDefault="00B212B9" w:rsidP="00205CF5"/>
    <w:p w:rsidR="00B212B9" w:rsidRDefault="00B212B9" w:rsidP="00205CF5">
      <w:r w:rsidRPr="004206BE">
        <w:rPr>
          <w:noProof/>
          <w:lang w:eastAsia="it-IT"/>
        </w:rPr>
        <w:pict>
          <v:shape id="Immagine 14" o:spid="_x0000_i1040" type="#_x0000_t75" alt="http://www.gammaenergy.it/images/1.0.21.jpg" style="width:282pt;height:458.25pt;visibility:visible">
            <v:imagedata r:id="rId30" o:title="" cropbottom="21577f"/>
          </v:shape>
        </w:pict>
      </w:r>
    </w:p>
    <w:p w:rsidR="00B212B9" w:rsidRPr="00205CF5" w:rsidRDefault="00B212B9" w:rsidP="00205CF5">
      <w:pPr>
        <w:spacing w:line="240" w:lineRule="auto"/>
        <w:rPr>
          <w:sz w:val="8"/>
          <w:szCs w:val="8"/>
        </w:rPr>
      </w:pPr>
      <w:r>
        <w:br w:type="page"/>
      </w:r>
    </w:p>
    <w:p w:rsidR="00B212B9" w:rsidRPr="00205CF5" w:rsidRDefault="00B212B9" w:rsidP="00205CF5">
      <w:pPr>
        <w:pStyle w:val="Heading2"/>
      </w:pPr>
      <w:r>
        <w:rPr>
          <w:noProof/>
          <w:lang w:eastAsia="it-IT"/>
        </w:rPr>
        <w:pict>
          <v:shape id="_x0000_s1057" type="#_x0000_t75" alt="http://www.gammaenergy.it/images/1.0.22.jpg" style="position:absolute;left:0;text-align:left;margin-left:250.05pt;margin-top:32.45pt;width:244.8pt;height:246.75pt;z-index:251662336;visibility:visible">
            <v:imagedata r:id="rId31" o:title="" croptop="39388f"/>
            <w10:wrap type="square"/>
          </v:shape>
        </w:pict>
      </w:r>
      <w:r>
        <w:rPr>
          <w:noProof/>
          <w:lang w:eastAsia="it-IT"/>
        </w:rPr>
        <w:pict>
          <v:shape id="Immagine 15" o:spid="_x0000_s1058" type="#_x0000_t75" alt="http://www.gammaenergy.it/images/1.0.22.jpg" style="position:absolute;left:0;text-align:left;margin-left:.3pt;margin-top:32.5pt;width:244.75pt;height:379.5pt;z-index:251661312;visibility:visible">
            <v:imagedata r:id="rId31" o:title="" cropbottom="25315f"/>
            <w10:wrap type="square"/>
          </v:shape>
        </w:pict>
      </w:r>
      <w:bookmarkStart w:id="12" w:name="_Toc487278856"/>
      <w:r w:rsidRPr="00205CF5">
        <w:t>Analisi aerodinamica della pala</w:t>
      </w:r>
      <w:bookmarkEnd w:id="12"/>
    </w:p>
    <w:p w:rsidR="00B212B9" w:rsidRDefault="00B212B9" w:rsidP="00D55CE9">
      <w:pPr>
        <w:pStyle w:val="NormalWeb"/>
        <w:spacing w:before="150" w:beforeAutospacing="0" w:after="150" w:afterAutospacing="0"/>
        <w:jc w:val="both"/>
        <w:textAlignment w:val="top"/>
        <w:rPr>
          <w:rFonts w:cs="Arial"/>
          <w:color w:val="182F3A"/>
          <w:sz w:val="20"/>
          <w:szCs w:val="20"/>
        </w:rPr>
      </w:pPr>
    </w:p>
    <w:p w:rsidR="00B212B9" w:rsidRDefault="00B212B9" w:rsidP="00D55CE9">
      <w:pPr>
        <w:pStyle w:val="NormalWeb"/>
        <w:spacing w:before="150" w:beforeAutospacing="0" w:after="150" w:afterAutospacing="0"/>
        <w:jc w:val="both"/>
        <w:textAlignment w:val="top"/>
        <w:rPr>
          <w:rFonts w:cs="Arial"/>
          <w:color w:val="182F3A"/>
          <w:sz w:val="20"/>
          <w:szCs w:val="20"/>
        </w:rPr>
      </w:pPr>
    </w:p>
    <w:p w:rsidR="00B212B9" w:rsidRPr="00E12C9F" w:rsidRDefault="00B212B9" w:rsidP="00E12C9F">
      <w:pPr>
        <w:spacing w:line="240" w:lineRule="auto"/>
        <w:rPr>
          <w:sz w:val="8"/>
          <w:szCs w:val="8"/>
        </w:rPr>
      </w:pPr>
      <w:r>
        <w:br w:type="page"/>
      </w:r>
    </w:p>
    <w:p w:rsidR="00B212B9" w:rsidRDefault="00B212B9" w:rsidP="00E12C9F">
      <w:pPr>
        <w:pStyle w:val="Heading2"/>
      </w:pPr>
      <w:bookmarkStart w:id="13" w:name="_Toc487278857"/>
      <w:r w:rsidRPr="00E12C9F">
        <w:t>Forze di portanza e di resistenza</w:t>
      </w:r>
      <w:bookmarkEnd w:id="13"/>
    </w:p>
    <w:p w:rsidR="00B212B9" w:rsidRPr="007153E0" w:rsidRDefault="00B212B9" w:rsidP="00E12C9F">
      <w:pPr>
        <w:spacing w:line="240" w:lineRule="auto"/>
        <w:rPr>
          <w:sz w:val="8"/>
          <w:szCs w:val="8"/>
        </w:rPr>
      </w:pPr>
      <w:r>
        <w:rPr>
          <w:noProof/>
          <w:lang w:eastAsia="it-IT"/>
        </w:rPr>
        <w:pict>
          <v:shape id="_x0000_s1059" type="#_x0000_t75" alt="http://www.gammaenergy.it/images/1.0.24.jpg" style="position:absolute;left:0;text-align:left;margin-left:256.05pt;margin-top:11.3pt;width:252.95pt;height:578.25pt;z-index:-251652096;visibility:visible" wrapcoords="-64 0 -64 21572 21600 21572 21600 0 -64 0">
            <v:imagedata r:id="rId32" o:title="" cropbottom="3538f"/>
            <w10:wrap type="tight"/>
          </v:shape>
        </w:pict>
      </w:r>
      <w:r>
        <w:rPr>
          <w:noProof/>
          <w:lang w:eastAsia="it-IT"/>
        </w:rPr>
        <w:pict>
          <v:shape id="_x0000_s1060" type="#_x0000_t75" alt="http://www.gammaenergy.it/images/1.0.23.jpg" style="position:absolute;left:0;text-align:left;margin-left:1.8pt;margin-top:7.55pt;width:248.2pt;height:574.5pt;z-index:-251653120;visibility:visible" wrapcoords="-65 0 -65 21572 21600 21572 21600 0 -65 0">
            <v:imagedata r:id="rId33" o:title="" cropbottom="2868f"/>
            <w10:wrap type="tight"/>
          </v:shape>
        </w:pict>
      </w:r>
      <w:r w:rsidRPr="007153E0">
        <w:br w:type="page"/>
      </w:r>
    </w:p>
    <w:p w:rsidR="00B212B9" w:rsidRPr="00E12C9F" w:rsidRDefault="00B212B9" w:rsidP="00E12C9F">
      <w:pPr>
        <w:pStyle w:val="Heading2"/>
        <w:rPr>
          <w:lang w:val="en-US"/>
        </w:rPr>
      </w:pPr>
      <w:bookmarkStart w:id="14" w:name="_Toc487278858"/>
      <w:r w:rsidRPr="00E12C9F">
        <w:rPr>
          <w:lang w:val="en-US"/>
        </w:rPr>
        <w:t>Tip Speed ratio (T.S.R.)</w:t>
      </w:r>
      <w:bookmarkEnd w:id="14"/>
    </w:p>
    <w:p w:rsidR="00B212B9" w:rsidRDefault="00B212B9" w:rsidP="00E12C9F">
      <w:pPr>
        <w:rPr>
          <w:lang w:val="en-US"/>
        </w:rPr>
      </w:pPr>
      <w:r>
        <w:rPr>
          <w:noProof/>
          <w:lang w:eastAsia="it-IT"/>
        </w:rPr>
        <w:pict>
          <v:shape id="Immagine 18" o:spid="_x0000_s1061" type="#_x0000_t75" alt="http://www.gammaenergy.it/images/1.0.25-2.jpg" style="position:absolute;left:0;text-align:left;margin-left:-4.95pt;margin-top:10.55pt;width:249.75pt;height:308.25pt;z-index:-251651072;visibility:visible" wrapcoords="-65 0 -65 21547 21600 21547 21600 0 -65 0">
            <v:imagedata r:id="rId34" o:title=""/>
            <w10:wrap type="tight"/>
          </v:shape>
        </w:pict>
      </w:r>
      <w:r>
        <w:rPr>
          <w:noProof/>
          <w:lang w:eastAsia="it-IT"/>
        </w:rPr>
        <w:pict>
          <v:shape id="Immagine 19" o:spid="_x0000_s1062" type="#_x0000_t75" alt="http://www.gammaenergy.it/images/1.0.26-2.jpg" style="position:absolute;left:0;text-align:left;margin-left:250.05pt;margin-top:10.55pt;width:252pt;height:279pt;z-index:-251650048;visibility:visible" wrapcoords="-64 0 -64 21542 21600 21542 21600 0 -64 0">
            <v:imagedata r:id="rId35" o:title=""/>
            <w10:wrap type="tight"/>
          </v:shape>
        </w:pict>
      </w:r>
      <w:r>
        <w:rPr>
          <w:lang w:val="en-US"/>
        </w:rPr>
        <w:br w:type="page"/>
      </w:r>
      <w:r>
        <w:rPr>
          <w:noProof/>
          <w:lang w:eastAsia="it-IT"/>
        </w:rPr>
        <w:pict>
          <v:shape id="Immagine 20" o:spid="_x0000_s1063" type="#_x0000_t75" alt="http://www.gammaenergy.it/images/1.0.27.jpg" style="position:absolute;left:0;text-align:left;margin-left:-31.2pt;margin-top:33.35pt;width:544.05pt;height:336pt;z-index:251669504;visibility:visible">
            <v:imagedata r:id="rId14" o:title=""/>
            <w10:wrap type="square"/>
          </v:shape>
        </w:pict>
      </w:r>
    </w:p>
    <w:p w:rsidR="00B212B9" w:rsidRDefault="00B212B9" w:rsidP="00E12C9F">
      <w:pPr>
        <w:rPr>
          <w:lang w:val="en-US"/>
        </w:rPr>
      </w:pPr>
    </w:p>
    <w:p w:rsidR="00B212B9" w:rsidRDefault="00B212B9" w:rsidP="00E12C9F">
      <w:pPr>
        <w:rPr>
          <w:lang w:val="en-US"/>
        </w:rPr>
      </w:pPr>
    </w:p>
    <w:p w:rsidR="00B212B9" w:rsidRDefault="00B212B9" w:rsidP="00E12C9F">
      <w:pPr>
        <w:rPr>
          <w:lang w:val="en-US"/>
        </w:rPr>
      </w:pPr>
      <w:r>
        <w:rPr>
          <w:lang w:val="en-US"/>
        </w:rPr>
        <w:br w:type="page"/>
      </w:r>
      <w:r>
        <w:rPr>
          <w:noProof/>
          <w:lang w:eastAsia="it-IT"/>
        </w:rPr>
        <w:pict>
          <v:shape id="Immagine 21" o:spid="_x0000_s1064" type="#_x0000_t75" alt="http://www.gammaenergy.it/images/1.0.28.jpg" style="position:absolute;left:0;text-align:left;margin-left:-20.7pt;margin-top:4.85pt;width:239.25pt;height:621pt;z-index:-251649024;visibility:visible" wrapcoords="-68 0 -68 21574 21600 21574 21600 0 -68 0">
            <v:imagedata r:id="rId36" o:title=""/>
            <w10:wrap type="tight"/>
          </v:shape>
        </w:pict>
      </w:r>
    </w:p>
    <w:p w:rsidR="00B212B9" w:rsidRDefault="00B212B9" w:rsidP="00393326">
      <w:r>
        <w:rPr>
          <w:noProof/>
          <w:lang w:eastAsia="it-IT"/>
        </w:rPr>
        <w:pict>
          <v:shape id="Immagine 22" o:spid="_x0000_s1065" type="#_x0000_t75" alt="http://www.gammaenergy.it/images/1.0.29.jpg" style="position:absolute;left:0;text-align:left;margin-left:-7.7pt;margin-top:4.85pt;width:275.15pt;height:372pt;z-index:-251648000;visibility:visible" wrapcoords="-59 0 -59 21556 21600 21556 21600 0 -59 0">
            <v:imagedata r:id="rId37" o:title=""/>
            <w10:wrap type="tight"/>
          </v:shape>
        </w:pict>
      </w:r>
    </w:p>
    <w:p w:rsidR="00B212B9" w:rsidRPr="003F34EF" w:rsidRDefault="00B212B9" w:rsidP="0039514C">
      <w:pPr>
        <w:spacing w:line="240" w:lineRule="auto"/>
        <w:jc w:val="left"/>
        <w:rPr>
          <w:rStyle w:val="CharacterStyle1"/>
          <w:sz w:val="8"/>
          <w:szCs w:val="8"/>
        </w:rPr>
      </w:pPr>
      <w:r>
        <w:rPr>
          <w:rStyle w:val="CharacterStyle1"/>
          <w:sz w:val="8"/>
          <w:szCs w:val="8"/>
        </w:rPr>
        <w:br w:type="page"/>
      </w:r>
    </w:p>
    <w:p w:rsidR="00B212B9" w:rsidRPr="00BB235F" w:rsidRDefault="00B212B9" w:rsidP="0039514C">
      <w:pPr>
        <w:pStyle w:val="Heading1"/>
        <w:jc w:val="center"/>
        <w:rPr>
          <w:rStyle w:val="CharacterStyle1"/>
          <w:rFonts w:ascii="Comic Sans MS" w:hAnsi="Comic Sans MS" w:cs="Comic Sans MS"/>
        </w:rPr>
      </w:pPr>
      <w:bookmarkStart w:id="15" w:name="_Toc401234393"/>
      <w:bookmarkStart w:id="16" w:name="_Toc419985640"/>
      <w:bookmarkStart w:id="17" w:name="_Toc485031871"/>
      <w:bookmarkStart w:id="18" w:name="_Toc485969866"/>
      <w:bookmarkStart w:id="19" w:name="_Toc487278859"/>
      <w:r w:rsidRPr="00BB235F">
        <w:rPr>
          <w:rStyle w:val="CharacterStyle1"/>
          <w:rFonts w:ascii="Comic Sans MS" w:hAnsi="Comic Sans MS" w:cs="Comic Sans MS"/>
        </w:rPr>
        <w:t>Ing. Francesco Veronese</w:t>
      </w:r>
      <w:bookmarkEnd w:id="15"/>
      <w:bookmarkEnd w:id="16"/>
      <w:bookmarkEnd w:id="17"/>
      <w:bookmarkEnd w:id="18"/>
      <w:bookmarkEnd w:id="19"/>
    </w:p>
    <w:p w:rsidR="00B212B9" w:rsidRPr="00BB235F" w:rsidRDefault="00B212B9" w:rsidP="0039514C">
      <w:pPr>
        <w:pStyle w:val="Heading2"/>
        <w:jc w:val="center"/>
        <w:rPr>
          <w:rStyle w:val="CharacterStyle1"/>
          <w:rFonts w:ascii="Comic Sans MS" w:hAnsi="Comic Sans MS" w:cs="Comic Sans MS"/>
        </w:rPr>
      </w:pPr>
      <w:bookmarkStart w:id="20" w:name="_Toc401234394"/>
      <w:bookmarkStart w:id="21" w:name="_Toc419985641"/>
      <w:bookmarkStart w:id="22" w:name="_Toc485031872"/>
      <w:bookmarkStart w:id="23" w:name="_Toc485969867"/>
      <w:bookmarkStart w:id="24" w:name="_Toc487278860"/>
      <w:r>
        <w:rPr>
          <w:rStyle w:val="CharacterStyle1"/>
          <w:rFonts w:ascii="Comic Sans MS" w:hAnsi="Comic Sans MS" w:cs="Comic Sans MS"/>
        </w:rPr>
        <w:t>Esperto</w:t>
      </w:r>
      <w:r w:rsidRPr="00BB235F">
        <w:rPr>
          <w:rStyle w:val="CharacterStyle1"/>
          <w:rFonts w:ascii="Comic Sans MS" w:hAnsi="Comic Sans MS" w:cs="Comic Sans MS"/>
        </w:rPr>
        <w:t xml:space="preserve"> di risparmio energetico</w:t>
      </w:r>
      <w:bookmarkEnd w:id="20"/>
      <w:bookmarkEnd w:id="21"/>
      <w:bookmarkEnd w:id="22"/>
      <w:bookmarkEnd w:id="23"/>
      <w:bookmarkEnd w:id="24"/>
    </w:p>
    <w:p w:rsidR="00B212B9" w:rsidRDefault="00B212B9" w:rsidP="0039514C">
      <w:pPr>
        <w:spacing w:line="240" w:lineRule="auto"/>
        <w:rPr>
          <w:rFonts w:ascii="Times New Roman" w:hAnsi="Times New Roman" w:cs="Times New Roman"/>
          <w:i/>
          <w:iCs/>
          <w:sz w:val="24"/>
          <w:szCs w:val="24"/>
        </w:rPr>
      </w:pPr>
    </w:p>
    <w:p w:rsidR="00B212B9" w:rsidRDefault="00B212B9" w:rsidP="0039514C">
      <w:pPr>
        <w:spacing w:line="240" w:lineRule="auto"/>
        <w:jc w:val="center"/>
        <w:rPr>
          <w:rFonts w:ascii="Times New Roman" w:hAnsi="Times New Roman" w:cs="Times New Roman"/>
          <w:i/>
          <w:iCs/>
          <w:sz w:val="24"/>
          <w:szCs w:val="24"/>
        </w:rPr>
      </w:pPr>
      <w:r w:rsidRPr="00B7669B">
        <w:rPr>
          <w:rFonts w:ascii="Tempus Sans ITC" w:hAnsi="Tempus Sans ITC" w:cs="Tempus Sans ITC"/>
          <w:noProof/>
          <w:sz w:val="32"/>
          <w:szCs w:val="32"/>
          <w:lang w:eastAsia="it-IT"/>
        </w:rPr>
        <w:pict>
          <v:shape id="Immagine 8" o:spid="_x0000_i1041" type="#_x0000_t75" style="width:208.5pt;height:109.5pt;visibility:visible">
            <v:imagedata r:id="rId8" o:title=""/>
          </v:shape>
        </w:pict>
      </w:r>
    </w:p>
    <w:p w:rsidR="00B212B9" w:rsidRPr="000A5D69" w:rsidRDefault="00B212B9" w:rsidP="0039514C">
      <w:pPr>
        <w:tabs>
          <w:tab w:val="left" w:pos="4253"/>
        </w:tabs>
        <w:ind w:left="4253" w:hanging="4253"/>
        <w:jc w:val="center"/>
        <w:rPr>
          <w:rFonts w:ascii="Comic Sans MS" w:hAnsi="Comic Sans MS" w:cs="Comic Sans MS"/>
        </w:rPr>
      </w:pPr>
      <w:r w:rsidRPr="000A5D69">
        <w:rPr>
          <w:rFonts w:ascii="Comic Sans MS" w:hAnsi="Comic Sans MS" w:cs="Comic Sans MS"/>
        </w:rPr>
        <w:t>Via Vecchia S. Pelaio 9</w:t>
      </w:r>
    </w:p>
    <w:p w:rsidR="00B212B9" w:rsidRPr="000A5D69" w:rsidRDefault="00B212B9" w:rsidP="0039514C">
      <w:pPr>
        <w:tabs>
          <w:tab w:val="left" w:pos="4253"/>
        </w:tabs>
        <w:ind w:left="4253" w:hanging="4253"/>
        <w:jc w:val="center"/>
        <w:rPr>
          <w:rFonts w:ascii="Comic Sans MS" w:hAnsi="Comic Sans MS" w:cs="Comic Sans MS"/>
        </w:rPr>
      </w:pPr>
      <w:r w:rsidRPr="000A5D69">
        <w:rPr>
          <w:rFonts w:ascii="Comic Sans MS" w:hAnsi="Comic Sans MS" w:cs="Comic Sans MS"/>
        </w:rPr>
        <w:t>31100 Treviso</w:t>
      </w:r>
    </w:p>
    <w:p w:rsidR="00B212B9" w:rsidRPr="000A5D69" w:rsidRDefault="00B212B9" w:rsidP="0039514C">
      <w:pPr>
        <w:tabs>
          <w:tab w:val="left" w:pos="4253"/>
        </w:tabs>
        <w:ind w:left="4253" w:hanging="4253"/>
        <w:jc w:val="center"/>
        <w:rPr>
          <w:rFonts w:ascii="Comic Sans MS" w:hAnsi="Comic Sans MS" w:cs="Comic Sans MS"/>
        </w:rPr>
      </w:pPr>
      <w:r w:rsidRPr="000A5D69">
        <w:rPr>
          <w:rFonts w:ascii="Comic Sans MS" w:hAnsi="Comic Sans MS" w:cs="Comic Sans MS"/>
        </w:rPr>
        <w:t>cell.: 347 1089840</w:t>
      </w:r>
    </w:p>
    <w:p w:rsidR="00B212B9" w:rsidRPr="00365359" w:rsidRDefault="00B212B9" w:rsidP="0039514C">
      <w:pPr>
        <w:tabs>
          <w:tab w:val="left" w:pos="4253"/>
        </w:tabs>
        <w:ind w:left="4253" w:hanging="4253"/>
        <w:jc w:val="center"/>
        <w:rPr>
          <w:rFonts w:ascii="Comic Sans MS" w:hAnsi="Comic Sans MS" w:cs="Comic Sans MS"/>
          <w:lang w:val="en-US"/>
        </w:rPr>
      </w:pPr>
      <w:r w:rsidRPr="00365359">
        <w:rPr>
          <w:rFonts w:ascii="Comic Sans MS" w:hAnsi="Comic Sans MS" w:cs="Comic Sans MS"/>
          <w:lang w:val="en-US"/>
        </w:rPr>
        <w:t>mail: ing.francesco.veronese@gmail.com</w:t>
      </w:r>
    </w:p>
    <w:p w:rsidR="00B212B9" w:rsidRPr="00C117DE" w:rsidRDefault="00B212B9" w:rsidP="0039514C">
      <w:pPr>
        <w:tabs>
          <w:tab w:val="left" w:pos="4253"/>
        </w:tabs>
        <w:ind w:left="4253" w:hanging="4253"/>
        <w:jc w:val="center"/>
        <w:rPr>
          <w:rFonts w:ascii="Comic Sans MS" w:hAnsi="Comic Sans MS" w:cs="Comic Sans MS"/>
        </w:rPr>
      </w:pPr>
      <w:r w:rsidRPr="00C117DE">
        <w:rPr>
          <w:rFonts w:ascii="Comic Sans MS" w:hAnsi="Comic Sans MS" w:cs="Comic Sans MS"/>
        </w:rPr>
        <w:t>pec: francesco.veronese4@ingpec.eu</w:t>
      </w:r>
    </w:p>
    <w:p w:rsidR="00B212B9" w:rsidRDefault="00B212B9" w:rsidP="0039514C">
      <w:pPr>
        <w:tabs>
          <w:tab w:val="left" w:pos="4253"/>
        </w:tabs>
        <w:ind w:left="4253" w:hanging="4253"/>
        <w:jc w:val="center"/>
        <w:rPr>
          <w:rFonts w:ascii="Comic Sans MS" w:hAnsi="Comic Sans MS" w:cs="Comic Sans MS"/>
        </w:rPr>
      </w:pPr>
      <w:r w:rsidRPr="000A5D69">
        <w:rPr>
          <w:rFonts w:ascii="Comic Sans MS" w:hAnsi="Comic Sans MS" w:cs="Comic Sans MS"/>
        </w:rPr>
        <w:t>www.francescoveronese.ingegnere.it</w:t>
      </w:r>
    </w:p>
    <w:p w:rsidR="00B212B9" w:rsidRDefault="00B212B9" w:rsidP="0039514C">
      <w:pPr>
        <w:tabs>
          <w:tab w:val="left" w:pos="4253"/>
        </w:tabs>
        <w:ind w:left="4253" w:hanging="4253"/>
        <w:jc w:val="center"/>
      </w:pPr>
      <w:hyperlink r:id="rId38" w:history="1">
        <w:r w:rsidRPr="00D2189D">
          <w:rPr>
            <w:rFonts w:ascii="Comic Sans MS" w:hAnsi="Comic Sans MS" w:cs="Comic Sans MS"/>
          </w:rPr>
          <w:t>www.facebook.com/ingfrancescoveronese</w:t>
        </w:r>
      </w:hyperlink>
    </w:p>
    <w:p w:rsidR="00B212B9" w:rsidRDefault="00B212B9" w:rsidP="0039514C"/>
    <w:p w:rsidR="00B212B9" w:rsidRDefault="00B212B9" w:rsidP="00287739"/>
    <w:p w:rsidR="00B212B9" w:rsidRDefault="00B212B9" w:rsidP="00287739"/>
    <w:p w:rsidR="00B212B9" w:rsidRDefault="00B212B9" w:rsidP="004A52B7">
      <w:r>
        <w:br w:type="page"/>
      </w:r>
    </w:p>
    <w:sectPr w:rsidR="00B212B9" w:rsidSect="00EE41AC">
      <w:headerReference w:type="default" r:id="rId39"/>
      <w:footerReference w:type="default" r:id="rId40"/>
      <w:endnotePr>
        <w:numFmt w:val="upperRoman"/>
      </w:endnotePr>
      <w:type w:val="continuous"/>
      <w:pgSz w:w="11906" w:h="16838" w:code="9"/>
      <w:pgMar w:top="1418" w:right="1134" w:bottom="2268" w:left="1134" w:header="737" w:footer="737"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2B9" w:rsidRDefault="00B212B9" w:rsidP="0082222D">
      <w:r>
        <w:separator/>
      </w:r>
    </w:p>
  </w:endnote>
  <w:endnote w:type="continuationSeparator" w:id="0">
    <w:p w:rsidR="00B212B9" w:rsidRDefault="00B212B9" w:rsidP="0082222D">
      <w:r>
        <w:continuationSeparator/>
      </w:r>
    </w:p>
  </w:endnote>
  <w:endnote w:id="1">
    <w:p w:rsidR="00B212B9" w:rsidRDefault="00B212B9" w:rsidP="00D55CE9">
      <w:r>
        <w:rPr>
          <w:rStyle w:val="EndnoteReference"/>
          <w:rFonts w:cs="Arial"/>
        </w:rPr>
        <w:endnoteRef/>
      </w:r>
      <w:r>
        <w:t xml:space="preserve"> </w:t>
      </w:r>
      <w:r w:rsidRPr="004A52B7">
        <w:t>http://efficienzaenergetica.acs.enea.it/doc/risparmio_casa_agg.pdf</w:t>
      </w:r>
    </w:p>
    <w:p w:rsidR="00B212B9" w:rsidRDefault="00B212B9" w:rsidP="00D55CE9"/>
  </w:endnote>
  <w:endnote w:id="2">
    <w:p w:rsidR="00B212B9" w:rsidRDefault="00B212B9">
      <w:pPr>
        <w:pStyle w:val="EndnoteText"/>
      </w:pPr>
      <w:r>
        <w:rPr>
          <w:rStyle w:val="EndnoteReference"/>
          <w:rFonts w:cs="Arial"/>
        </w:rPr>
        <w:endnoteRef/>
      </w:r>
      <w:r>
        <w:t xml:space="preserve"> </w:t>
      </w:r>
      <w:r w:rsidRPr="00CB5919">
        <w:t>https://it.wikipedia.org/wiki/Energia_eolica</w:t>
      </w:r>
    </w:p>
    <w:p w:rsidR="00B212B9" w:rsidRDefault="00B212B9">
      <w:pPr>
        <w:pStyle w:val="EndnoteText"/>
      </w:pPr>
    </w:p>
  </w:endnote>
  <w:endnote w:id="3">
    <w:p w:rsidR="00B212B9" w:rsidRDefault="00B212B9">
      <w:pPr>
        <w:pStyle w:val="EndnoteText"/>
      </w:pPr>
      <w:r>
        <w:rPr>
          <w:rStyle w:val="EndnoteReference"/>
          <w:rFonts w:cs="Arial"/>
        </w:rPr>
        <w:endnoteRef/>
      </w:r>
      <w:r>
        <w:t xml:space="preserve"> </w:t>
      </w:r>
      <w:r w:rsidRPr="007B00E4">
        <w:t>http://corriereinnovazione.corriere.it/2017/03/09/eolico-fotovoltaico-miniturbine-ibride-parrotto-volano-algeria-9fa3f51a-04fb-11e7-94b2-2c8295a4d0c7.shtml</w:t>
      </w:r>
    </w:p>
  </w:endnote>
  <w:endnote w:id="4">
    <w:p w:rsidR="00B212B9" w:rsidRDefault="00B212B9">
      <w:pPr>
        <w:pStyle w:val="EndnoteText"/>
      </w:pPr>
      <w:r>
        <w:rPr>
          <w:rStyle w:val="EndnoteReference"/>
          <w:rFonts w:cs="Arial"/>
        </w:rPr>
        <w:endnoteRef/>
      </w:r>
      <w:r>
        <w:t xml:space="preserve"> </w:t>
      </w:r>
      <w:r w:rsidRPr="0060362D">
        <w:t>http://www.palmisano.biz/2017/04/26/eolico-made-puglia-exit-20enne-mai-esistita/</w:t>
      </w:r>
    </w:p>
  </w:endnote>
  <w:endnote w:id="5">
    <w:p w:rsidR="00B212B9" w:rsidRDefault="00B212B9">
      <w:pPr>
        <w:pStyle w:val="EndnoteText"/>
      </w:pPr>
      <w:r>
        <w:rPr>
          <w:rStyle w:val="EndnoteReference"/>
          <w:rFonts w:cs="Arial"/>
        </w:rPr>
        <w:endnoteRef/>
      </w:r>
      <w:r>
        <w:t xml:space="preserve"> </w:t>
      </w:r>
      <w:r w:rsidRPr="00112609">
        <w:t>http://www.lagazzettadelmezzogiorno.it/news/home/883123/quel-mini-eolico-non-funziona-condannato-imprenditore-dal-prodigioso-brevetto.html</w:t>
      </w:r>
    </w:p>
  </w:endnote>
  <w:endnote w:id="6">
    <w:p w:rsidR="00B212B9" w:rsidRDefault="00B212B9">
      <w:pPr>
        <w:pStyle w:val="EndnoteText"/>
      </w:pPr>
      <w:r>
        <w:rPr>
          <w:rStyle w:val="EndnoteReference"/>
          <w:rFonts w:cs="Arial"/>
        </w:rPr>
        <w:endnoteRef/>
      </w:r>
      <w:r>
        <w:t xml:space="preserve"> </w:t>
      </w:r>
      <w:r w:rsidRPr="00112609">
        <w:t>http://corriereinnovazione.corriere.it/2017/03/09/eolico-fotovoltaico-miniturbine-ibride-parrotto-volano-algeria-9fa3f51a-04fb-11e7-94b2-2c8295a4d0c7.shtml</w:t>
      </w:r>
    </w:p>
  </w:endnote>
  <w:endnote w:id="7">
    <w:p w:rsidR="00B212B9" w:rsidRPr="00D5713C" w:rsidRDefault="00B212B9" w:rsidP="00D55CE9">
      <w:r>
        <w:rPr>
          <w:rStyle w:val="EndnoteReference"/>
          <w:rFonts w:cs="Arial"/>
        </w:rPr>
        <w:endnoteRef/>
      </w:r>
      <w:r>
        <w:t xml:space="preserve"> </w:t>
      </w:r>
      <w:r w:rsidRPr="00D5713C">
        <w:t>http://www.gammaenergy.it/eolico/teoria-delle-turbine.html</w:t>
      </w:r>
    </w:p>
    <w:p w:rsidR="00B212B9" w:rsidRDefault="00B212B9" w:rsidP="00D55CE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08"/>
      <w:gridCol w:w="4200"/>
      <w:gridCol w:w="1400"/>
    </w:tblGrid>
    <w:tr w:rsidR="00B212B9" w:rsidRPr="003E0386">
      <w:tc>
        <w:tcPr>
          <w:tcW w:w="4208" w:type="dxa"/>
        </w:tcPr>
        <w:p w:rsidR="00B212B9" w:rsidRPr="003E0386" w:rsidRDefault="00B212B9" w:rsidP="003E0386">
          <w:pPr>
            <w:pStyle w:val="Footer"/>
            <w:spacing w:line="240" w:lineRule="auto"/>
            <w:jc w:val="left"/>
            <w:rPr>
              <w:sz w:val="16"/>
              <w:szCs w:val="16"/>
            </w:rPr>
          </w:pPr>
          <w:r w:rsidRPr="003E0386">
            <w:rPr>
              <w:sz w:val="16"/>
              <w:szCs w:val="16"/>
            </w:rPr>
            <w:t>Proprietà dell’</w:t>
          </w:r>
          <w:r w:rsidRPr="003E0386">
            <w:rPr>
              <w:rFonts w:ascii="Tempus Sans ITC" w:hAnsi="Tempus Sans ITC" w:cs="Tempus Sans ITC"/>
              <w:b/>
              <w:bCs/>
            </w:rPr>
            <w:t>ing. Francesco Veronese</w:t>
          </w:r>
        </w:p>
        <w:p w:rsidR="00B212B9" w:rsidRPr="003E0386" w:rsidRDefault="00B212B9" w:rsidP="00EE41AC">
          <w:pPr>
            <w:pStyle w:val="Footer"/>
            <w:spacing w:line="240" w:lineRule="auto"/>
            <w:jc w:val="center"/>
            <w:rPr>
              <w:sz w:val="16"/>
              <w:szCs w:val="16"/>
            </w:rPr>
          </w:pPr>
        </w:p>
        <w:p w:rsidR="00B212B9" w:rsidRDefault="00B212B9" w:rsidP="003E0386">
          <w:pPr>
            <w:pStyle w:val="Footer"/>
            <w:spacing w:line="240" w:lineRule="auto"/>
            <w:jc w:val="left"/>
            <w:rPr>
              <w:b/>
              <w:bCs/>
              <w:sz w:val="16"/>
              <w:szCs w:val="16"/>
            </w:rPr>
          </w:pPr>
          <w:r w:rsidRPr="003E0386">
            <w:rPr>
              <w:b/>
              <w:bCs/>
              <w:sz w:val="16"/>
              <w:szCs w:val="16"/>
            </w:rPr>
            <w:t>COPYRIGHT, tutti i diritti riservati all’autore</w:t>
          </w:r>
        </w:p>
        <w:p w:rsidR="00B212B9" w:rsidRPr="003E0386" w:rsidRDefault="00B212B9" w:rsidP="003E0386">
          <w:pPr>
            <w:pStyle w:val="Footer"/>
            <w:spacing w:line="240" w:lineRule="auto"/>
            <w:jc w:val="left"/>
            <w:rPr>
              <w:b/>
              <w:bCs/>
              <w:sz w:val="16"/>
              <w:szCs w:val="16"/>
            </w:rPr>
          </w:pPr>
        </w:p>
        <w:p w:rsidR="00B212B9" w:rsidRPr="003E0386" w:rsidRDefault="00B212B9" w:rsidP="003E0386">
          <w:pPr>
            <w:pStyle w:val="Footer"/>
            <w:spacing w:line="240" w:lineRule="auto"/>
            <w:jc w:val="left"/>
            <w:rPr>
              <w:rFonts w:ascii="Arial Narrow" w:hAnsi="Arial Narrow" w:cs="Arial Narrow"/>
              <w:sz w:val="16"/>
              <w:szCs w:val="16"/>
            </w:rPr>
          </w:pPr>
          <w:fldSimple w:instr=" FILENAME  \* FirstCap  \* MERGEFORMAT ">
            <w:r w:rsidRPr="00121E13">
              <w:rPr>
                <w:rFonts w:ascii="Arial Narrow" w:hAnsi="Arial Narrow" w:cs="Arial Narrow"/>
                <w:noProof/>
                <w:sz w:val="16"/>
                <w:szCs w:val="16"/>
              </w:rPr>
              <w:t>170630AR00-MOD 7.1-E-R00-Rel tec eolico</w:t>
            </w:r>
            <w:r>
              <w:rPr>
                <w:noProof/>
              </w:rPr>
              <w:t xml:space="preserve"> giugno 2017-VRN.docx</w:t>
            </w:r>
          </w:fldSimple>
        </w:p>
      </w:tc>
      <w:tc>
        <w:tcPr>
          <w:tcW w:w="4200" w:type="dxa"/>
        </w:tcPr>
        <w:p w:rsidR="00B212B9" w:rsidRPr="003E0386" w:rsidRDefault="00B212B9" w:rsidP="003E0386">
          <w:pPr>
            <w:pStyle w:val="Footer"/>
            <w:spacing w:line="240" w:lineRule="auto"/>
            <w:jc w:val="center"/>
            <w:rPr>
              <w:sz w:val="16"/>
              <w:szCs w:val="16"/>
            </w:rPr>
          </w:pPr>
          <w:r w:rsidRPr="003E0386">
            <w:rPr>
              <w:sz w:val="16"/>
              <w:szCs w:val="16"/>
            </w:rPr>
            <w:t>Ing. Francesco Veronese</w:t>
          </w:r>
        </w:p>
        <w:p w:rsidR="00B212B9" w:rsidRPr="003E0386" w:rsidRDefault="00B212B9" w:rsidP="003E0386">
          <w:pPr>
            <w:pStyle w:val="Footer"/>
            <w:spacing w:line="240" w:lineRule="auto"/>
            <w:jc w:val="center"/>
            <w:rPr>
              <w:sz w:val="16"/>
              <w:szCs w:val="16"/>
            </w:rPr>
          </w:pPr>
          <w:r w:rsidRPr="003E0386">
            <w:rPr>
              <w:sz w:val="16"/>
              <w:szCs w:val="16"/>
            </w:rPr>
            <w:t>Via Vecchia S.Pelaio 9 – 31100 Treviso</w:t>
          </w:r>
        </w:p>
        <w:p w:rsidR="00B212B9" w:rsidRPr="003E0386" w:rsidRDefault="00B212B9" w:rsidP="003E0386">
          <w:pPr>
            <w:pStyle w:val="Footer"/>
            <w:spacing w:line="240" w:lineRule="auto"/>
            <w:jc w:val="center"/>
            <w:rPr>
              <w:sz w:val="16"/>
              <w:szCs w:val="16"/>
            </w:rPr>
          </w:pPr>
          <w:r w:rsidRPr="003E0386">
            <w:rPr>
              <w:sz w:val="16"/>
              <w:szCs w:val="16"/>
            </w:rPr>
            <w:t xml:space="preserve">347.1089840 </w:t>
          </w:r>
          <w:r>
            <w:rPr>
              <w:sz w:val="16"/>
              <w:szCs w:val="16"/>
            </w:rPr>
            <w:t>ing.</w:t>
          </w:r>
          <w:r w:rsidRPr="003E0386">
            <w:rPr>
              <w:sz w:val="16"/>
              <w:szCs w:val="16"/>
            </w:rPr>
            <w:t>fra</w:t>
          </w:r>
          <w:r>
            <w:rPr>
              <w:sz w:val="16"/>
              <w:szCs w:val="16"/>
            </w:rPr>
            <w:t>ncesco</w:t>
          </w:r>
          <w:r w:rsidRPr="003E0386">
            <w:rPr>
              <w:sz w:val="16"/>
              <w:szCs w:val="16"/>
            </w:rPr>
            <w:t>.veronese@</w:t>
          </w:r>
          <w:r>
            <w:rPr>
              <w:sz w:val="16"/>
              <w:szCs w:val="16"/>
            </w:rPr>
            <w:t>gmail.com</w:t>
          </w:r>
        </w:p>
        <w:p w:rsidR="00B212B9" w:rsidRPr="003E0386" w:rsidRDefault="00B212B9" w:rsidP="003E0386">
          <w:pPr>
            <w:pStyle w:val="Footer"/>
            <w:spacing w:line="240" w:lineRule="auto"/>
            <w:jc w:val="center"/>
            <w:rPr>
              <w:sz w:val="16"/>
              <w:szCs w:val="16"/>
            </w:rPr>
          </w:pPr>
          <w:r w:rsidRPr="003E0386">
            <w:rPr>
              <w:sz w:val="16"/>
              <w:szCs w:val="16"/>
            </w:rPr>
            <w:t>PEC: francesco.veronese4@ingpec.eu</w:t>
          </w:r>
        </w:p>
        <w:p w:rsidR="00B212B9" w:rsidRPr="003E0386" w:rsidRDefault="00B212B9" w:rsidP="003E0386">
          <w:pPr>
            <w:pStyle w:val="Footer"/>
            <w:spacing w:line="240" w:lineRule="auto"/>
            <w:jc w:val="center"/>
            <w:rPr>
              <w:sz w:val="16"/>
              <w:szCs w:val="16"/>
              <w:lang w:val="en-GB"/>
            </w:rPr>
          </w:pPr>
          <w:r w:rsidRPr="003E0386">
            <w:rPr>
              <w:sz w:val="16"/>
              <w:szCs w:val="16"/>
              <w:lang w:val="en-GB"/>
            </w:rPr>
            <w:t>www.francescoveronese.ingegnere.it</w:t>
          </w:r>
        </w:p>
        <w:p w:rsidR="00B212B9" w:rsidRPr="003E0386" w:rsidRDefault="00B212B9" w:rsidP="003E0386">
          <w:pPr>
            <w:pStyle w:val="Footer"/>
            <w:spacing w:line="240" w:lineRule="auto"/>
            <w:jc w:val="center"/>
            <w:rPr>
              <w:sz w:val="16"/>
              <w:szCs w:val="16"/>
              <w:lang w:val="en-GB"/>
            </w:rPr>
          </w:pPr>
          <w:r w:rsidRPr="003E0386">
            <w:rPr>
              <w:sz w:val="16"/>
              <w:szCs w:val="16"/>
              <w:lang w:val="en-GB"/>
            </w:rPr>
            <w:t>C.F.: VRNFNC76L03L407P - P.I. 04566270262</w:t>
          </w:r>
        </w:p>
      </w:tc>
      <w:tc>
        <w:tcPr>
          <w:tcW w:w="1400" w:type="dxa"/>
        </w:tcPr>
        <w:p w:rsidR="00B212B9" w:rsidRPr="003E0386" w:rsidRDefault="00B212B9" w:rsidP="003E0386">
          <w:pPr>
            <w:autoSpaceDE w:val="0"/>
            <w:autoSpaceDN w:val="0"/>
            <w:adjustRightInd w:val="0"/>
            <w:spacing w:line="240" w:lineRule="auto"/>
            <w:jc w:val="right"/>
            <w:rPr>
              <w:sz w:val="16"/>
              <w:szCs w:val="16"/>
              <w:lang w:val="en-GB"/>
            </w:rPr>
          </w:pPr>
        </w:p>
        <w:p w:rsidR="00B212B9" w:rsidRPr="003E0386" w:rsidRDefault="00B212B9" w:rsidP="003E0386">
          <w:pPr>
            <w:autoSpaceDE w:val="0"/>
            <w:autoSpaceDN w:val="0"/>
            <w:adjustRightInd w:val="0"/>
            <w:spacing w:line="240" w:lineRule="auto"/>
            <w:jc w:val="right"/>
            <w:rPr>
              <w:sz w:val="16"/>
              <w:szCs w:val="16"/>
              <w:lang w:val="en-GB"/>
            </w:rPr>
          </w:pPr>
        </w:p>
        <w:p w:rsidR="00B212B9" w:rsidRPr="003E0386" w:rsidRDefault="00B212B9" w:rsidP="003E0386">
          <w:pPr>
            <w:autoSpaceDE w:val="0"/>
            <w:autoSpaceDN w:val="0"/>
            <w:adjustRightInd w:val="0"/>
            <w:spacing w:line="240" w:lineRule="auto"/>
            <w:jc w:val="right"/>
            <w:rPr>
              <w:sz w:val="16"/>
              <w:szCs w:val="16"/>
              <w:lang w:val="en-GB"/>
            </w:rPr>
          </w:pPr>
        </w:p>
        <w:p w:rsidR="00B212B9" w:rsidRDefault="00B212B9" w:rsidP="003E0386">
          <w:pPr>
            <w:autoSpaceDE w:val="0"/>
            <w:autoSpaceDN w:val="0"/>
            <w:adjustRightInd w:val="0"/>
            <w:spacing w:line="240" w:lineRule="auto"/>
            <w:jc w:val="right"/>
            <w:rPr>
              <w:sz w:val="16"/>
              <w:szCs w:val="16"/>
              <w:lang w:val="en-GB"/>
            </w:rPr>
          </w:pPr>
        </w:p>
        <w:p w:rsidR="00B212B9" w:rsidRPr="003E0386" w:rsidRDefault="00B212B9" w:rsidP="003E0386">
          <w:pPr>
            <w:autoSpaceDE w:val="0"/>
            <w:autoSpaceDN w:val="0"/>
            <w:adjustRightInd w:val="0"/>
            <w:spacing w:line="240" w:lineRule="auto"/>
            <w:jc w:val="right"/>
            <w:rPr>
              <w:sz w:val="16"/>
              <w:szCs w:val="16"/>
              <w:lang w:val="en-GB"/>
            </w:rPr>
          </w:pPr>
        </w:p>
        <w:p w:rsidR="00B212B9" w:rsidRPr="003E0386" w:rsidRDefault="00B212B9" w:rsidP="003E0386">
          <w:pPr>
            <w:autoSpaceDE w:val="0"/>
            <w:autoSpaceDN w:val="0"/>
            <w:adjustRightInd w:val="0"/>
            <w:spacing w:line="240" w:lineRule="auto"/>
            <w:jc w:val="right"/>
            <w:rPr>
              <w:sz w:val="16"/>
              <w:szCs w:val="16"/>
            </w:rPr>
          </w:pPr>
          <w:r w:rsidRPr="003E0386">
            <w:rPr>
              <w:sz w:val="16"/>
              <w:szCs w:val="16"/>
            </w:rPr>
            <w:t xml:space="preserve">Pagina </w:t>
          </w:r>
          <w:r w:rsidRPr="003E0386">
            <w:rPr>
              <w:sz w:val="16"/>
              <w:szCs w:val="16"/>
            </w:rPr>
            <w:fldChar w:fldCharType="begin"/>
          </w:r>
          <w:r w:rsidRPr="003E0386">
            <w:rPr>
              <w:sz w:val="16"/>
              <w:szCs w:val="16"/>
            </w:rPr>
            <w:instrText xml:space="preserve"> PAGE </w:instrText>
          </w:r>
          <w:r w:rsidRPr="003E0386">
            <w:rPr>
              <w:sz w:val="16"/>
              <w:szCs w:val="16"/>
            </w:rPr>
            <w:fldChar w:fldCharType="separate"/>
          </w:r>
          <w:r>
            <w:rPr>
              <w:noProof/>
              <w:sz w:val="16"/>
              <w:szCs w:val="16"/>
            </w:rPr>
            <w:t>27</w:t>
          </w:r>
          <w:r w:rsidRPr="003E0386">
            <w:rPr>
              <w:sz w:val="16"/>
              <w:szCs w:val="16"/>
            </w:rPr>
            <w:fldChar w:fldCharType="end"/>
          </w:r>
          <w:r w:rsidRPr="003E0386">
            <w:rPr>
              <w:sz w:val="16"/>
              <w:szCs w:val="16"/>
            </w:rPr>
            <w:t xml:space="preserve"> di </w:t>
          </w:r>
          <w:r w:rsidRPr="003E0386">
            <w:rPr>
              <w:sz w:val="16"/>
              <w:szCs w:val="16"/>
            </w:rPr>
            <w:fldChar w:fldCharType="begin"/>
          </w:r>
          <w:r w:rsidRPr="003E0386">
            <w:rPr>
              <w:sz w:val="16"/>
              <w:szCs w:val="16"/>
            </w:rPr>
            <w:instrText xml:space="preserve"> NUMPAGES  </w:instrText>
          </w:r>
          <w:r w:rsidRPr="003E0386">
            <w:rPr>
              <w:sz w:val="16"/>
              <w:szCs w:val="16"/>
            </w:rPr>
            <w:fldChar w:fldCharType="separate"/>
          </w:r>
          <w:r>
            <w:rPr>
              <w:noProof/>
              <w:sz w:val="16"/>
              <w:szCs w:val="16"/>
            </w:rPr>
            <w:t>26</w:t>
          </w:r>
          <w:r w:rsidRPr="003E0386">
            <w:rPr>
              <w:sz w:val="16"/>
              <w:szCs w:val="16"/>
            </w:rPr>
            <w:fldChar w:fldCharType="end"/>
          </w:r>
        </w:p>
      </w:tc>
    </w:tr>
  </w:tbl>
  <w:p w:rsidR="00B212B9" w:rsidRPr="00032CFC" w:rsidRDefault="00B212B9" w:rsidP="00032CFC">
    <w:pPr>
      <w:pStyle w:val="Stile1"/>
      <w:pBdr>
        <w:top w:val="none" w:sz="0" w:space="0" w:color="auto"/>
      </w:pBdr>
      <w:tabs>
        <w:tab w:val="center" w:pos="4820"/>
      </w:tabs>
      <w:rPr>
        <w:sz w:val="8"/>
        <w:szCs w:val="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2B9" w:rsidRDefault="00B212B9" w:rsidP="0082222D">
      <w:r>
        <w:separator/>
      </w:r>
    </w:p>
  </w:footnote>
  <w:footnote w:type="continuationSeparator" w:id="0">
    <w:p w:rsidR="00B212B9" w:rsidRDefault="00B212B9" w:rsidP="008222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8"/>
      <w:gridCol w:w="5569"/>
      <w:gridCol w:w="2657"/>
    </w:tblGrid>
    <w:tr w:rsidR="00B212B9">
      <w:trPr>
        <w:trHeight w:val="1063"/>
        <w:jc w:val="center"/>
      </w:trPr>
      <w:tc>
        <w:tcPr>
          <w:tcW w:w="1626" w:type="dxa"/>
          <w:vAlign w:val="center"/>
        </w:tcPr>
        <w:p w:rsidR="00B212B9" w:rsidRPr="008E5203" w:rsidRDefault="00B212B9" w:rsidP="005F6017">
          <w:pPr>
            <w:pStyle w:val="Header"/>
            <w:spacing w:line="240" w:lineRule="auto"/>
            <w:jc w:val="center"/>
            <w:rPr>
              <w:rFonts w:ascii="Century Gothic" w:hAnsi="Century Gothic" w:cs="Century Gothic"/>
              <w:b/>
              <w:bCs/>
              <w:sz w:val="32"/>
              <w:szCs w:val="32"/>
            </w:rPr>
          </w:pPr>
          <w:r w:rsidRPr="00B7669B">
            <w:rPr>
              <w:i/>
              <w:iCs/>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6" type="#_x0000_t75" alt="Logo IR Veronese - piccola" style="width:70.5pt;height:37.5pt;visibility:visible">
                <v:imagedata r:id="rId1" o:title=""/>
              </v:shape>
            </w:pict>
          </w:r>
        </w:p>
      </w:tc>
      <w:tc>
        <w:tcPr>
          <w:tcW w:w="5570" w:type="dxa"/>
          <w:vAlign w:val="center"/>
        </w:tcPr>
        <w:p w:rsidR="00B212B9" w:rsidRPr="008E5203" w:rsidRDefault="00B212B9" w:rsidP="00A27FD9">
          <w:pPr>
            <w:pStyle w:val="Header"/>
            <w:tabs>
              <w:tab w:val="clear" w:pos="4819"/>
            </w:tabs>
            <w:spacing w:before="120" w:after="120" w:line="240" w:lineRule="auto"/>
            <w:jc w:val="center"/>
            <w:rPr>
              <w:rFonts w:ascii="Century Gothic" w:hAnsi="Century Gothic" w:cs="Century Gothic"/>
              <w:b/>
              <w:bCs/>
              <w:sz w:val="32"/>
              <w:szCs w:val="32"/>
            </w:rPr>
          </w:pPr>
          <w:r w:rsidRPr="00A27FD9">
            <w:rPr>
              <w:rFonts w:ascii="Century Gothic" w:hAnsi="Century Gothic" w:cs="Century Gothic"/>
              <w:b/>
              <w:bCs/>
              <w:sz w:val="32"/>
              <w:szCs w:val="32"/>
            </w:rPr>
            <w:t>MOD 7.1-E-Relazione tecnica</w:t>
          </w:r>
        </w:p>
      </w:tc>
      <w:tc>
        <w:tcPr>
          <w:tcW w:w="2658" w:type="dxa"/>
          <w:vAlign w:val="center"/>
        </w:tcPr>
        <w:p w:rsidR="00B212B9" w:rsidRPr="008E5203" w:rsidRDefault="00B212B9" w:rsidP="00A27FD9">
          <w:pPr>
            <w:pStyle w:val="Header"/>
            <w:tabs>
              <w:tab w:val="clear" w:pos="4819"/>
            </w:tabs>
            <w:spacing w:before="120" w:after="120" w:line="240" w:lineRule="auto"/>
            <w:jc w:val="center"/>
            <w:rPr>
              <w:rFonts w:ascii="Century Gothic" w:hAnsi="Century Gothic" w:cs="Century Gothic"/>
              <w:b/>
              <w:bCs/>
              <w:sz w:val="32"/>
              <w:szCs w:val="32"/>
            </w:rPr>
          </w:pPr>
          <w:r w:rsidRPr="00A27FD9">
            <w:rPr>
              <w:rFonts w:ascii="Century Gothic" w:hAnsi="Century Gothic" w:cs="Century Gothic"/>
              <w:b/>
              <w:bCs/>
              <w:sz w:val="32"/>
              <w:szCs w:val="32"/>
            </w:rPr>
            <w:t>MOD 7.1-E</w:t>
          </w:r>
          <w:r w:rsidRPr="00A56827">
            <w:rPr>
              <w:rFonts w:ascii="Century Gothic" w:hAnsi="Century Gothic" w:cs="Century Gothic"/>
              <w:b/>
              <w:bCs/>
              <w:sz w:val="32"/>
              <w:szCs w:val="32"/>
            </w:rPr>
            <w:t>-R00</w:t>
          </w:r>
        </w:p>
      </w:tc>
    </w:tr>
  </w:tbl>
  <w:p w:rsidR="00B212B9" w:rsidRPr="00032CFC" w:rsidRDefault="00B212B9" w:rsidP="00EE7BDC">
    <w:pPr>
      <w:pStyle w:val="Header"/>
      <w:tabs>
        <w:tab w:val="clear" w:pos="4819"/>
        <w:tab w:val="clear" w:pos="9638"/>
        <w:tab w:val="left" w:pos="1440"/>
      </w:tabs>
      <w:rPr>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E0EE8"/>
    <w:multiLevelType w:val="hybridMultilevel"/>
    <w:tmpl w:val="1896A40C"/>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
    <w:nsid w:val="23BD47BE"/>
    <w:multiLevelType w:val="hybridMultilevel"/>
    <w:tmpl w:val="2E68D694"/>
    <w:lvl w:ilvl="0" w:tplc="04100001">
      <w:start w:val="1"/>
      <w:numFmt w:val="bullet"/>
      <w:lvlText w:val=""/>
      <w:lvlJc w:val="left"/>
      <w:pPr>
        <w:ind w:left="720" w:hanging="360"/>
      </w:pPr>
      <w:rPr>
        <w:rFonts w:ascii="Symbol" w:hAnsi="Symbol" w:cs="Symbol" w:hint="default"/>
      </w:rPr>
    </w:lvl>
    <w:lvl w:ilvl="1" w:tplc="82AEC046">
      <w:numFmt w:val="bullet"/>
      <w:lvlText w:val="•"/>
      <w:lvlJc w:val="left"/>
      <w:pPr>
        <w:ind w:left="1440" w:hanging="360"/>
      </w:pPr>
      <w:rPr>
        <w:rFonts w:ascii="Arial" w:eastAsia="Times New Roman" w:hAnsi="Arial"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
    <w:nsid w:val="2B5C1560"/>
    <w:multiLevelType w:val="hybridMultilevel"/>
    <w:tmpl w:val="D83AB4EE"/>
    <w:lvl w:ilvl="0" w:tplc="04100001">
      <w:start w:val="1"/>
      <w:numFmt w:val="bullet"/>
      <w:lvlText w:val=""/>
      <w:lvlJc w:val="left"/>
      <w:pPr>
        <w:ind w:left="720" w:hanging="360"/>
      </w:pPr>
      <w:rPr>
        <w:rFonts w:ascii="Symbol" w:hAnsi="Symbol" w:cs="Symbol" w:hint="default"/>
      </w:rPr>
    </w:lvl>
    <w:lvl w:ilvl="1" w:tplc="BA9A38A8">
      <w:numFmt w:val="bullet"/>
      <w:lvlText w:val="•"/>
      <w:lvlJc w:val="left"/>
      <w:pPr>
        <w:ind w:left="1440" w:hanging="360"/>
      </w:pPr>
      <w:rPr>
        <w:rFonts w:ascii="Arial" w:eastAsia="Times New Roman" w:hAnsi="Arial"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
    <w:nsid w:val="2EDC7C1D"/>
    <w:multiLevelType w:val="hybridMultilevel"/>
    <w:tmpl w:val="50E2744A"/>
    <w:lvl w:ilvl="0" w:tplc="04100001">
      <w:start w:val="1"/>
      <w:numFmt w:val="bullet"/>
      <w:lvlText w:val=""/>
      <w:lvlJc w:val="left"/>
      <w:pPr>
        <w:ind w:left="360" w:hanging="360"/>
      </w:pPr>
      <w:rPr>
        <w:rFonts w:ascii="Symbol" w:hAnsi="Symbol" w:cs="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cs="Wingdings" w:hint="default"/>
      </w:rPr>
    </w:lvl>
    <w:lvl w:ilvl="3" w:tplc="04100001">
      <w:start w:val="1"/>
      <w:numFmt w:val="bullet"/>
      <w:lvlText w:val=""/>
      <w:lvlJc w:val="left"/>
      <w:pPr>
        <w:ind w:left="2520" w:hanging="360"/>
      </w:pPr>
      <w:rPr>
        <w:rFonts w:ascii="Symbol" w:hAnsi="Symbol" w:cs="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cs="Wingdings" w:hint="default"/>
      </w:rPr>
    </w:lvl>
    <w:lvl w:ilvl="6" w:tplc="04100001">
      <w:start w:val="1"/>
      <w:numFmt w:val="bullet"/>
      <w:lvlText w:val=""/>
      <w:lvlJc w:val="left"/>
      <w:pPr>
        <w:ind w:left="4680" w:hanging="360"/>
      </w:pPr>
      <w:rPr>
        <w:rFonts w:ascii="Symbol" w:hAnsi="Symbol" w:cs="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cs="Wingdings" w:hint="default"/>
      </w:rPr>
    </w:lvl>
  </w:abstractNum>
  <w:abstractNum w:abstractNumId="4">
    <w:nsid w:val="73765027"/>
    <w:multiLevelType w:val="hybridMultilevel"/>
    <w:tmpl w:val="4022A3C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283"/>
  <w:doNotHyphenateCaps/>
  <w:drawingGridHorizontalSpacing w:val="100"/>
  <w:displayHorizontalDrawingGridEvery w:val="2"/>
  <w:noPunctuationKerning/>
  <w:characterSpacingControl w:val="doNotCompress"/>
  <w:doNotValidateAgainstSchema/>
  <w:doNotDemarcateInvalidXml/>
  <w:footnotePr>
    <w:footnote w:id="-1"/>
    <w:footnote w:id="0"/>
  </w:footnotePr>
  <w:endnotePr>
    <w:numFmt w:val="upperRoman"/>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06C8"/>
    <w:rsid w:val="000002FB"/>
    <w:rsid w:val="000009AB"/>
    <w:rsid w:val="00001CCD"/>
    <w:rsid w:val="00006131"/>
    <w:rsid w:val="00006F7C"/>
    <w:rsid w:val="00014586"/>
    <w:rsid w:val="00021BBC"/>
    <w:rsid w:val="00023903"/>
    <w:rsid w:val="00024A9E"/>
    <w:rsid w:val="00026F4E"/>
    <w:rsid w:val="000274F6"/>
    <w:rsid w:val="00032370"/>
    <w:rsid w:val="00032CFC"/>
    <w:rsid w:val="000345D2"/>
    <w:rsid w:val="00035662"/>
    <w:rsid w:val="00042667"/>
    <w:rsid w:val="00043A52"/>
    <w:rsid w:val="00044C72"/>
    <w:rsid w:val="00047A08"/>
    <w:rsid w:val="00053391"/>
    <w:rsid w:val="00054A43"/>
    <w:rsid w:val="00055852"/>
    <w:rsid w:val="00060A1E"/>
    <w:rsid w:val="00070AFE"/>
    <w:rsid w:val="000750D8"/>
    <w:rsid w:val="00077FB5"/>
    <w:rsid w:val="00080C72"/>
    <w:rsid w:val="0008313A"/>
    <w:rsid w:val="000849C9"/>
    <w:rsid w:val="000857EE"/>
    <w:rsid w:val="00085DEC"/>
    <w:rsid w:val="00085E41"/>
    <w:rsid w:val="000864EA"/>
    <w:rsid w:val="000878AD"/>
    <w:rsid w:val="00087E10"/>
    <w:rsid w:val="00091AF3"/>
    <w:rsid w:val="00096FF1"/>
    <w:rsid w:val="000A0A36"/>
    <w:rsid w:val="000A12E1"/>
    <w:rsid w:val="000A1544"/>
    <w:rsid w:val="000A16BE"/>
    <w:rsid w:val="000A19DE"/>
    <w:rsid w:val="000A5D69"/>
    <w:rsid w:val="000A6768"/>
    <w:rsid w:val="000A6BB7"/>
    <w:rsid w:val="000B3008"/>
    <w:rsid w:val="000B4E14"/>
    <w:rsid w:val="000C2F1B"/>
    <w:rsid w:val="000C6ACF"/>
    <w:rsid w:val="000C7B69"/>
    <w:rsid w:val="000D1868"/>
    <w:rsid w:val="000D3804"/>
    <w:rsid w:val="000D44C0"/>
    <w:rsid w:val="000D45D9"/>
    <w:rsid w:val="000D6415"/>
    <w:rsid w:val="000E2453"/>
    <w:rsid w:val="000E3514"/>
    <w:rsid w:val="000F24D2"/>
    <w:rsid w:val="000F5D3A"/>
    <w:rsid w:val="000F6F9C"/>
    <w:rsid w:val="00100B46"/>
    <w:rsid w:val="00100DA7"/>
    <w:rsid w:val="00102B93"/>
    <w:rsid w:val="00107647"/>
    <w:rsid w:val="00112609"/>
    <w:rsid w:val="001126C7"/>
    <w:rsid w:val="001139E0"/>
    <w:rsid w:val="00115407"/>
    <w:rsid w:val="001167C5"/>
    <w:rsid w:val="00116CFF"/>
    <w:rsid w:val="00117AD1"/>
    <w:rsid w:val="00121E13"/>
    <w:rsid w:val="00127702"/>
    <w:rsid w:val="001277B2"/>
    <w:rsid w:val="00131833"/>
    <w:rsid w:val="001319C3"/>
    <w:rsid w:val="00136A54"/>
    <w:rsid w:val="00137545"/>
    <w:rsid w:val="0014173B"/>
    <w:rsid w:val="00142ACB"/>
    <w:rsid w:val="00146E4C"/>
    <w:rsid w:val="00153BE5"/>
    <w:rsid w:val="00157E34"/>
    <w:rsid w:val="0016671F"/>
    <w:rsid w:val="00170B87"/>
    <w:rsid w:val="00174442"/>
    <w:rsid w:val="00176C58"/>
    <w:rsid w:val="00181A95"/>
    <w:rsid w:val="001822B7"/>
    <w:rsid w:val="0018296A"/>
    <w:rsid w:val="001907EA"/>
    <w:rsid w:val="00191842"/>
    <w:rsid w:val="00191A90"/>
    <w:rsid w:val="00192EAF"/>
    <w:rsid w:val="001A0D29"/>
    <w:rsid w:val="001A782D"/>
    <w:rsid w:val="001B37CA"/>
    <w:rsid w:val="001B7829"/>
    <w:rsid w:val="001C5A44"/>
    <w:rsid w:val="001D1458"/>
    <w:rsid w:val="001D78B8"/>
    <w:rsid w:val="001E007D"/>
    <w:rsid w:val="001E36A7"/>
    <w:rsid w:val="001E7983"/>
    <w:rsid w:val="001F14DE"/>
    <w:rsid w:val="001F19B8"/>
    <w:rsid w:val="001F453B"/>
    <w:rsid w:val="00201561"/>
    <w:rsid w:val="00201A8C"/>
    <w:rsid w:val="00201EA8"/>
    <w:rsid w:val="00203E46"/>
    <w:rsid w:val="00205195"/>
    <w:rsid w:val="00205CF5"/>
    <w:rsid w:val="00210985"/>
    <w:rsid w:val="00210DEF"/>
    <w:rsid w:val="00215806"/>
    <w:rsid w:val="00217B30"/>
    <w:rsid w:val="00222D9F"/>
    <w:rsid w:val="002243F8"/>
    <w:rsid w:val="002331B5"/>
    <w:rsid w:val="00235384"/>
    <w:rsid w:val="002359FD"/>
    <w:rsid w:val="00237BF6"/>
    <w:rsid w:val="00241114"/>
    <w:rsid w:val="00242654"/>
    <w:rsid w:val="002477FB"/>
    <w:rsid w:val="002510B6"/>
    <w:rsid w:val="0025135C"/>
    <w:rsid w:val="00251977"/>
    <w:rsid w:val="002567FF"/>
    <w:rsid w:val="00256D0A"/>
    <w:rsid w:val="00260632"/>
    <w:rsid w:val="00260FEB"/>
    <w:rsid w:val="002678DE"/>
    <w:rsid w:val="00270C7A"/>
    <w:rsid w:val="00272E74"/>
    <w:rsid w:val="002736D9"/>
    <w:rsid w:val="00281FEE"/>
    <w:rsid w:val="002842AD"/>
    <w:rsid w:val="0028545B"/>
    <w:rsid w:val="00287739"/>
    <w:rsid w:val="0029261A"/>
    <w:rsid w:val="00296143"/>
    <w:rsid w:val="0029688E"/>
    <w:rsid w:val="00296E78"/>
    <w:rsid w:val="002972CD"/>
    <w:rsid w:val="002A4978"/>
    <w:rsid w:val="002B000C"/>
    <w:rsid w:val="002B0A55"/>
    <w:rsid w:val="002B1F63"/>
    <w:rsid w:val="002C31F4"/>
    <w:rsid w:val="002C548F"/>
    <w:rsid w:val="002C7673"/>
    <w:rsid w:val="002D4B5C"/>
    <w:rsid w:val="002E0692"/>
    <w:rsid w:val="002E0871"/>
    <w:rsid w:val="002E21BA"/>
    <w:rsid w:val="002E2E91"/>
    <w:rsid w:val="002E3D9D"/>
    <w:rsid w:val="002E426F"/>
    <w:rsid w:val="002E4C30"/>
    <w:rsid w:val="002F0022"/>
    <w:rsid w:val="002F022E"/>
    <w:rsid w:val="002F173D"/>
    <w:rsid w:val="003018C0"/>
    <w:rsid w:val="003023DB"/>
    <w:rsid w:val="00302B12"/>
    <w:rsid w:val="00307C82"/>
    <w:rsid w:val="00314FEA"/>
    <w:rsid w:val="00320A23"/>
    <w:rsid w:val="00323538"/>
    <w:rsid w:val="00327173"/>
    <w:rsid w:val="00330B68"/>
    <w:rsid w:val="00331A13"/>
    <w:rsid w:val="00333830"/>
    <w:rsid w:val="003338AF"/>
    <w:rsid w:val="00340055"/>
    <w:rsid w:val="00342333"/>
    <w:rsid w:val="003502D9"/>
    <w:rsid w:val="00356560"/>
    <w:rsid w:val="00361CC8"/>
    <w:rsid w:val="00365359"/>
    <w:rsid w:val="00365552"/>
    <w:rsid w:val="00373CF5"/>
    <w:rsid w:val="00375FAF"/>
    <w:rsid w:val="003763E8"/>
    <w:rsid w:val="00387F6F"/>
    <w:rsid w:val="00390523"/>
    <w:rsid w:val="0039078E"/>
    <w:rsid w:val="003916C9"/>
    <w:rsid w:val="00393326"/>
    <w:rsid w:val="00394D73"/>
    <w:rsid w:val="0039514C"/>
    <w:rsid w:val="0039592B"/>
    <w:rsid w:val="003972C9"/>
    <w:rsid w:val="003A2ECF"/>
    <w:rsid w:val="003A6678"/>
    <w:rsid w:val="003B283D"/>
    <w:rsid w:val="003B6004"/>
    <w:rsid w:val="003C1018"/>
    <w:rsid w:val="003C3839"/>
    <w:rsid w:val="003C5B8C"/>
    <w:rsid w:val="003D239A"/>
    <w:rsid w:val="003E0386"/>
    <w:rsid w:val="003E0A01"/>
    <w:rsid w:val="003E2E2D"/>
    <w:rsid w:val="003E65AA"/>
    <w:rsid w:val="003E6738"/>
    <w:rsid w:val="003E7444"/>
    <w:rsid w:val="003F26D8"/>
    <w:rsid w:val="003F34EF"/>
    <w:rsid w:val="00416F8A"/>
    <w:rsid w:val="004204B2"/>
    <w:rsid w:val="004206BE"/>
    <w:rsid w:val="00426570"/>
    <w:rsid w:val="004267CA"/>
    <w:rsid w:val="00431416"/>
    <w:rsid w:val="00432DAD"/>
    <w:rsid w:val="00437561"/>
    <w:rsid w:val="00440C1A"/>
    <w:rsid w:val="0044273F"/>
    <w:rsid w:val="00444302"/>
    <w:rsid w:val="00444D26"/>
    <w:rsid w:val="004553D0"/>
    <w:rsid w:val="00456B74"/>
    <w:rsid w:val="00457172"/>
    <w:rsid w:val="004606B7"/>
    <w:rsid w:val="00465B23"/>
    <w:rsid w:val="00467A5D"/>
    <w:rsid w:val="0047679C"/>
    <w:rsid w:val="00481DA6"/>
    <w:rsid w:val="00482BFD"/>
    <w:rsid w:val="00491E9C"/>
    <w:rsid w:val="0049654F"/>
    <w:rsid w:val="004A1175"/>
    <w:rsid w:val="004A21CA"/>
    <w:rsid w:val="004A3350"/>
    <w:rsid w:val="004A3D93"/>
    <w:rsid w:val="004A41D0"/>
    <w:rsid w:val="004A4270"/>
    <w:rsid w:val="004A4C6C"/>
    <w:rsid w:val="004A52B7"/>
    <w:rsid w:val="004B32E7"/>
    <w:rsid w:val="004B625C"/>
    <w:rsid w:val="004C0E4B"/>
    <w:rsid w:val="004C1F21"/>
    <w:rsid w:val="004C2B9A"/>
    <w:rsid w:val="004D3D94"/>
    <w:rsid w:val="004D75B6"/>
    <w:rsid w:val="004E5D7B"/>
    <w:rsid w:val="004F03E1"/>
    <w:rsid w:val="0050226D"/>
    <w:rsid w:val="00504DE9"/>
    <w:rsid w:val="00505251"/>
    <w:rsid w:val="0050636E"/>
    <w:rsid w:val="00506772"/>
    <w:rsid w:val="005079CF"/>
    <w:rsid w:val="00507D11"/>
    <w:rsid w:val="00511136"/>
    <w:rsid w:val="00515CE7"/>
    <w:rsid w:val="00516ACF"/>
    <w:rsid w:val="00517BC9"/>
    <w:rsid w:val="00520239"/>
    <w:rsid w:val="00520820"/>
    <w:rsid w:val="00523D53"/>
    <w:rsid w:val="0052492B"/>
    <w:rsid w:val="005269BE"/>
    <w:rsid w:val="00534471"/>
    <w:rsid w:val="00534C1B"/>
    <w:rsid w:val="00535C10"/>
    <w:rsid w:val="00546939"/>
    <w:rsid w:val="00547EEA"/>
    <w:rsid w:val="0055155D"/>
    <w:rsid w:val="00555F62"/>
    <w:rsid w:val="00556792"/>
    <w:rsid w:val="0055700C"/>
    <w:rsid w:val="00560C95"/>
    <w:rsid w:val="00565D80"/>
    <w:rsid w:val="00566583"/>
    <w:rsid w:val="00566F33"/>
    <w:rsid w:val="0056773A"/>
    <w:rsid w:val="005711DE"/>
    <w:rsid w:val="005713FE"/>
    <w:rsid w:val="005731A4"/>
    <w:rsid w:val="00580F30"/>
    <w:rsid w:val="0058171C"/>
    <w:rsid w:val="0059190F"/>
    <w:rsid w:val="00593075"/>
    <w:rsid w:val="00595800"/>
    <w:rsid w:val="005A2292"/>
    <w:rsid w:val="005A7A10"/>
    <w:rsid w:val="005B08AC"/>
    <w:rsid w:val="005B1735"/>
    <w:rsid w:val="005B252D"/>
    <w:rsid w:val="005B29C7"/>
    <w:rsid w:val="005B5B6D"/>
    <w:rsid w:val="005C29F2"/>
    <w:rsid w:val="005C4DAB"/>
    <w:rsid w:val="005C504E"/>
    <w:rsid w:val="005E125C"/>
    <w:rsid w:val="005E3220"/>
    <w:rsid w:val="005E752B"/>
    <w:rsid w:val="005F18DE"/>
    <w:rsid w:val="005F3805"/>
    <w:rsid w:val="005F5286"/>
    <w:rsid w:val="005F6017"/>
    <w:rsid w:val="005F6942"/>
    <w:rsid w:val="00601279"/>
    <w:rsid w:val="0060362D"/>
    <w:rsid w:val="00605EC9"/>
    <w:rsid w:val="0060642F"/>
    <w:rsid w:val="00610127"/>
    <w:rsid w:val="0061211A"/>
    <w:rsid w:val="0061376B"/>
    <w:rsid w:val="00615E61"/>
    <w:rsid w:val="00622309"/>
    <w:rsid w:val="006256B5"/>
    <w:rsid w:val="00627965"/>
    <w:rsid w:val="00637E1A"/>
    <w:rsid w:val="00644526"/>
    <w:rsid w:val="006456DD"/>
    <w:rsid w:val="00646232"/>
    <w:rsid w:val="00647249"/>
    <w:rsid w:val="006517DF"/>
    <w:rsid w:val="00651B41"/>
    <w:rsid w:val="00651EE5"/>
    <w:rsid w:val="00656612"/>
    <w:rsid w:val="00657C54"/>
    <w:rsid w:val="006606E9"/>
    <w:rsid w:val="00663FAF"/>
    <w:rsid w:val="00664E45"/>
    <w:rsid w:val="00671F56"/>
    <w:rsid w:val="00677E4B"/>
    <w:rsid w:val="00680656"/>
    <w:rsid w:val="006812A1"/>
    <w:rsid w:val="0068156D"/>
    <w:rsid w:val="006827F7"/>
    <w:rsid w:val="006867A4"/>
    <w:rsid w:val="00691239"/>
    <w:rsid w:val="00691242"/>
    <w:rsid w:val="00695D0E"/>
    <w:rsid w:val="00696384"/>
    <w:rsid w:val="00696983"/>
    <w:rsid w:val="006A0A89"/>
    <w:rsid w:val="006A5FCF"/>
    <w:rsid w:val="006B4103"/>
    <w:rsid w:val="006B7B3C"/>
    <w:rsid w:val="006C138A"/>
    <w:rsid w:val="006C2251"/>
    <w:rsid w:val="006C3250"/>
    <w:rsid w:val="006C4C49"/>
    <w:rsid w:val="006C7F59"/>
    <w:rsid w:val="006D0647"/>
    <w:rsid w:val="006D19FC"/>
    <w:rsid w:val="006D4410"/>
    <w:rsid w:val="006D529E"/>
    <w:rsid w:val="006D6D37"/>
    <w:rsid w:val="006E1A50"/>
    <w:rsid w:val="006E421A"/>
    <w:rsid w:val="00702ECC"/>
    <w:rsid w:val="00704711"/>
    <w:rsid w:val="00710FC9"/>
    <w:rsid w:val="0071149F"/>
    <w:rsid w:val="00714590"/>
    <w:rsid w:val="007153E0"/>
    <w:rsid w:val="0071565D"/>
    <w:rsid w:val="007168CF"/>
    <w:rsid w:val="007169CB"/>
    <w:rsid w:val="00717CC3"/>
    <w:rsid w:val="00721428"/>
    <w:rsid w:val="0073239C"/>
    <w:rsid w:val="00735422"/>
    <w:rsid w:val="0073601E"/>
    <w:rsid w:val="007376E4"/>
    <w:rsid w:val="007406C8"/>
    <w:rsid w:val="007473E5"/>
    <w:rsid w:val="00751EA5"/>
    <w:rsid w:val="00752201"/>
    <w:rsid w:val="00757E67"/>
    <w:rsid w:val="007604BA"/>
    <w:rsid w:val="00761A55"/>
    <w:rsid w:val="00766984"/>
    <w:rsid w:val="0077059D"/>
    <w:rsid w:val="00773799"/>
    <w:rsid w:val="00780B59"/>
    <w:rsid w:val="0078602A"/>
    <w:rsid w:val="00786938"/>
    <w:rsid w:val="00790D1A"/>
    <w:rsid w:val="00790FC5"/>
    <w:rsid w:val="00792A7F"/>
    <w:rsid w:val="007939BB"/>
    <w:rsid w:val="00797EE4"/>
    <w:rsid w:val="007A4E26"/>
    <w:rsid w:val="007B00E4"/>
    <w:rsid w:val="007B0CFE"/>
    <w:rsid w:val="007B31B9"/>
    <w:rsid w:val="007B33BD"/>
    <w:rsid w:val="007B387D"/>
    <w:rsid w:val="007B4A89"/>
    <w:rsid w:val="007B682D"/>
    <w:rsid w:val="007C02C5"/>
    <w:rsid w:val="007C0EDE"/>
    <w:rsid w:val="007C4097"/>
    <w:rsid w:val="007C5F68"/>
    <w:rsid w:val="007D0596"/>
    <w:rsid w:val="007D0F70"/>
    <w:rsid w:val="007D1C2C"/>
    <w:rsid w:val="007D3055"/>
    <w:rsid w:val="007E107E"/>
    <w:rsid w:val="007E4C40"/>
    <w:rsid w:val="007F035F"/>
    <w:rsid w:val="007F3077"/>
    <w:rsid w:val="007F3428"/>
    <w:rsid w:val="007F58F8"/>
    <w:rsid w:val="00800D32"/>
    <w:rsid w:val="00806E26"/>
    <w:rsid w:val="00811D7E"/>
    <w:rsid w:val="008120E3"/>
    <w:rsid w:val="0082222D"/>
    <w:rsid w:val="00823EA4"/>
    <w:rsid w:val="00831EE7"/>
    <w:rsid w:val="008333F3"/>
    <w:rsid w:val="00833442"/>
    <w:rsid w:val="008363E3"/>
    <w:rsid w:val="00836E27"/>
    <w:rsid w:val="00837ECC"/>
    <w:rsid w:val="008441A6"/>
    <w:rsid w:val="00846ECD"/>
    <w:rsid w:val="00854710"/>
    <w:rsid w:val="00855077"/>
    <w:rsid w:val="00856889"/>
    <w:rsid w:val="00857F9B"/>
    <w:rsid w:val="008644DF"/>
    <w:rsid w:val="00864A99"/>
    <w:rsid w:val="00864B2D"/>
    <w:rsid w:val="00866A36"/>
    <w:rsid w:val="00870EAA"/>
    <w:rsid w:val="00872983"/>
    <w:rsid w:val="00874E28"/>
    <w:rsid w:val="0087525B"/>
    <w:rsid w:val="0087608A"/>
    <w:rsid w:val="00876BEE"/>
    <w:rsid w:val="00881FA8"/>
    <w:rsid w:val="008830B8"/>
    <w:rsid w:val="0088681A"/>
    <w:rsid w:val="0089188C"/>
    <w:rsid w:val="00892825"/>
    <w:rsid w:val="008930E1"/>
    <w:rsid w:val="00895430"/>
    <w:rsid w:val="008A0752"/>
    <w:rsid w:val="008B1CD7"/>
    <w:rsid w:val="008B6C83"/>
    <w:rsid w:val="008B70E8"/>
    <w:rsid w:val="008C2F73"/>
    <w:rsid w:val="008C3D05"/>
    <w:rsid w:val="008C5577"/>
    <w:rsid w:val="008C6A9D"/>
    <w:rsid w:val="008C71D7"/>
    <w:rsid w:val="008C7235"/>
    <w:rsid w:val="008D16D2"/>
    <w:rsid w:val="008D233A"/>
    <w:rsid w:val="008D2510"/>
    <w:rsid w:val="008D686B"/>
    <w:rsid w:val="008D716D"/>
    <w:rsid w:val="008E0786"/>
    <w:rsid w:val="008E118E"/>
    <w:rsid w:val="008E50D7"/>
    <w:rsid w:val="008E5203"/>
    <w:rsid w:val="008F4809"/>
    <w:rsid w:val="008F7F0F"/>
    <w:rsid w:val="009007E0"/>
    <w:rsid w:val="00900FF1"/>
    <w:rsid w:val="00902ADE"/>
    <w:rsid w:val="009041F6"/>
    <w:rsid w:val="00913781"/>
    <w:rsid w:val="00923BB6"/>
    <w:rsid w:val="00923F17"/>
    <w:rsid w:val="0093427F"/>
    <w:rsid w:val="00935514"/>
    <w:rsid w:val="009401A6"/>
    <w:rsid w:val="009460C9"/>
    <w:rsid w:val="00946EEF"/>
    <w:rsid w:val="009506A6"/>
    <w:rsid w:val="0095433A"/>
    <w:rsid w:val="00954E76"/>
    <w:rsid w:val="009564BD"/>
    <w:rsid w:val="009609AA"/>
    <w:rsid w:val="009612E6"/>
    <w:rsid w:val="00961517"/>
    <w:rsid w:val="00961774"/>
    <w:rsid w:val="00964CBA"/>
    <w:rsid w:val="009668DA"/>
    <w:rsid w:val="009702F8"/>
    <w:rsid w:val="00973F43"/>
    <w:rsid w:val="00984A70"/>
    <w:rsid w:val="00985161"/>
    <w:rsid w:val="009875C3"/>
    <w:rsid w:val="00991BF1"/>
    <w:rsid w:val="009953CC"/>
    <w:rsid w:val="009958E0"/>
    <w:rsid w:val="009A3859"/>
    <w:rsid w:val="009A3D89"/>
    <w:rsid w:val="009A7367"/>
    <w:rsid w:val="009B6569"/>
    <w:rsid w:val="009B6940"/>
    <w:rsid w:val="009B6F92"/>
    <w:rsid w:val="009B7098"/>
    <w:rsid w:val="009C0935"/>
    <w:rsid w:val="009C0BBD"/>
    <w:rsid w:val="009C15F5"/>
    <w:rsid w:val="009C310D"/>
    <w:rsid w:val="009C7E7F"/>
    <w:rsid w:val="009D03FA"/>
    <w:rsid w:val="009D2E91"/>
    <w:rsid w:val="009D43BF"/>
    <w:rsid w:val="009D5C94"/>
    <w:rsid w:val="009D5F7D"/>
    <w:rsid w:val="009F3A42"/>
    <w:rsid w:val="009F5227"/>
    <w:rsid w:val="00A0050D"/>
    <w:rsid w:val="00A01D44"/>
    <w:rsid w:val="00A02070"/>
    <w:rsid w:val="00A15E4F"/>
    <w:rsid w:val="00A16176"/>
    <w:rsid w:val="00A17A8E"/>
    <w:rsid w:val="00A202F1"/>
    <w:rsid w:val="00A21DD1"/>
    <w:rsid w:val="00A277D5"/>
    <w:rsid w:val="00A27FD9"/>
    <w:rsid w:val="00A41B45"/>
    <w:rsid w:val="00A41F8D"/>
    <w:rsid w:val="00A46897"/>
    <w:rsid w:val="00A50325"/>
    <w:rsid w:val="00A50D70"/>
    <w:rsid w:val="00A516DC"/>
    <w:rsid w:val="00A51B01"/>
    <w:rsid w:val="00A52107"/>
    <w:rsid w:val="00A524E1"/>
    <w:rsid w:val="00A56827"/>
    <w:rsid w:val="00A57ED4"/>
    <w:rsid w:val="00A62891"/>
    <w:rsid w:val="00A64F59"/>
    <w:rsid w:val="00A66AA3"/>
    <w:rsid w:val="00A7496E"/>
    <w:rsid w:val="00A74E46"/>
    <w:rsid w:val="00A7551B"/>
    <w:rsid w:val="00A77298"/>
    <w:rsid w:val="00A8573F"/>
    <w:rsid w:val="00A85A67"/>
    <w:rsid w:val="00A873E0"/>
    <w:rsid w:val="00A938E7"/>
    <w:rsid w:val="00A94519"/>
    <w:rsid w:val="00AA0252"/>
    <w:rsid w:val="00AA1660"/>
    <w:rsid w:val="00AA2248"/>
    <w:rsid w:val="00AB1E28"/>
    <w:rsid w:val="00AB4B19"/>
    <w:rsid w:val="00AC262F"/>
    <w:rsid w:val="00AC391F"/>
    <w:rsid w:val="00AC48FC"/>
    <w:rsid w:val="00AD29F7"/>
    <w:rsid w:val="00AD5F35"/>
    <w:rsid w:val="00AE01FB"/>
    <w:rsid w:val="00AE3FCC"/>
    <w:rsid w:val="00AE4A82"/>
    <w:rsid w:val="00AF26F5"/>
    <w:rsid w:val="00AF3733"/>
    <w:rsid w:val="00AF4E71"/>
    <w:rsid w:val="00AF5EDC"/>
    <w:rsid w:val="00AF661E"/>
    <w:rsid w:val="00B01F0A"/>
    <w:rsid w:val="00B042B4"/>
    <w:rsid w:val="00B04766"/>
    <w:rsid w:val="00B06A00"/>
    <w:rsid w:val="00B07FAF"/>
    <w:rsid w:val="00B141AF"/>
    <w:rsid w:val="00B212B9"/>
    <w:rsid w:val="00B22CE8"/>
    <w:rsid w:val="00B23849"/>
    <w:rsid w:val="00B26110"/>
    <w:rsid w:val="00B32704"/>
    <w:rsid w:val="00B36C6C"/>
    <w:rsid w:val="00B40EF5"/>
    <w:rsid w:val="00B419DE"/>
    <w:rsid w:val="00B41BBD"/>
    <w:rsid w:val="00B43738"/>
    <w:rsid w:val="00B45C96"/>
    <w:rsid w:val="00B4745F"/>
    <w:rsid w:val="00B56236"/>
    <w:rsid w:val="00B5640B"/>
    <w:rsid w:val="00B56B28"/>
    <w:rsid w:val="00B613AD"/>
    <w:rsid w:val="00B64A09"/>
    <w:rsid w:val="00B65B24"/>
    <w:rsid w:val="00B67F0D"/>
    <w:rsid w:val="00B7227A"/>
    <w:rsid w:val="00B74D53"/>
    <w:rsid w:val="00B7669B"/>
    <w:rsid w:val="00B77824"/>
    <w:rsid w:val="00B779BB"/>
    <w:rsid w:val="00B81C22"/>
    <w:rsid w:val="00B84C38"/>
    <w:rsid w:val="00B92B8E"/>
    <w:rsid w:val="00B96A0A"/>
    <w:rsid w:val="00BA2CA3"/>
    <w:rsid w:val="00BB235F"/>
    <w:rsid w:val="00BB6396"/>
    <w:rsid w:val="00BB6CA0"/>
    <w:rsid w:val="00BC1544"/>
    <w:rsid w:val="00BC2FEF"/>
    <w:rsid w:val="00BC3107"/>
    <w:rsid w:val="00BC4189"/>
    <w:rsid w:val="00BC5FD3"/>
    <w:rsid w:val="00BD0EE8"/>
    <w:rsid w:val="00BD21CA"/>
    <w:rsid w:val="00BD4C70"/>
    <w:rsid w:val="00BE1E44"/>
    <w:rsid w:val="00BE2BAE"/>
    <w:rsid w:val="00BE4ABE"/>
    <w:rsid w:val="00BF203B"/>
    <w:rsid w:val="00BF2D83"/>
    <w:rsid w:val="00BF5295"/>
    <w:rsid w:val="00BF70E8"/>
    <w:rsid w:val="00C040B0"/>
    <w:rsid w:val="00C0639F"/>
    <w:rsid w:val="00C06ABE"/>
    <w:rsid w:val="00C117DE"/>
    <w:rsid w:val="00C224EF"/>
    <w:rsid w:val="00C25FFA"/>
    <w:rsid w:val="00C31487"/>
    <w:rsid w:val="00C31CB6"/>
    <w:rsid w:val="00C34A4C"/>
    <w:rsid w:val="00C36668"/>
    <w:rsid w:val="00C37B07"/>
    <w:rsid w:val="00C46350"/>
    <w:rsid w:val="00C4750A"/>
    <w:rsid w:val="00C545D8"/>
    <w:rsid w:val="00C54DA3"/>
    <w:rsid w:val="00C56A5E"/>
    <w:rsid w:val="00C629FC"/>
    <w:rsid w:val="00C74F01"/>
    <w:rsid w:val="00C81AED"/>
    <w:rsid w:val="00C81BA2"/>
    <w:rsid w:val="00C81E77"/>
    <w:rsid w:val="00C82AB8"/>
    <w:rsid w:val="00C859C5"/>
    <w:rsid w:val="00C85D47"/>
    <w:rsid w:val="00C9187C"/>
    <w:rsid w:val="00C93E32"/>
    <w:rsid w:val="00C95E7D"/>
    <w:rsid w:val="00CA7730"/>
    <w:rsid w:val="00CB0DB0"/>
    <w:rsid w:val="00CB3960"/>
    <w:rsid w:val="00CB3CD4"/>
    <w:rsid w:val="00CB5919"/>
    <w:rsid w:val="00CC1620"/>
    <w:rsid w:val="00CC3B6A"/>
    <w:rsid w:val="00CC7ECC"/>
    <w:rsid w:val="00CD5111"/>
    <w:rsid w:val="00CD581C"/>
    <w:rsid w:val="00CD5EA6"/>
    <w:rsid w:val="00CD762D"/>
    <w:rsid w:val="00CD7989"/>
    <w:rsid w:val="00CE6464"/>
    <w:rsid w:val="00CF06EE"/>
    <w:rsid w:val="00CF0FB4"/>
    <w:rsid w:val="00CF49F8"/>
    <w:rsid w:val="00CF6FAA"/>
    <w:rsid w:val="00D00E15"/>
    <w:rsid w:val="00D00E45"/>
    <w:rsid w:val="00D05407"/>
    <w:rsid w:val="00D05BB3"/>
    <w:rsid w:val="00D20F77"/>
    <w:rsid w:val="00D2189D"/>
    <w:rsid w:val="00D26422"/>
    <w:rsid w:val="00D30B50"/>
    <w:rsid w:val="00D312F0"/>
    <w:rsid w:val="00D32FB3"/>
    <w:rsid w:val="00D358FC"/>
    <w:rsid w:val="00D3667D"/>
    <w:rsid w:val="00D41ACD"/>
    <w:rsid w:val="00D432EB"/>
    <w:rsid w:val="00D45336"/>
    <w:rsid w:val="00D51B5F"/>
    <w:rsid w:val="00D55CE9"/>
    <w:rsid w:val="00D5713C"/>
    <w:rsid w:val="00D6097F"/>
    <w:rsid w:val="00D63553"/>
    <w:rsid w:val="00D67E52"/>
    <w:rsid w:val="00D734EC"/>
    <w:rsid w:val="00D74BF5"/>
    <w:rsid w:val="00D75E98"/>
    <w:rsid w:val="00D7782F"/>
    <w:rsid w:val="00D9728B"/>
    <w:rsid w:val="00DA1E48"/>
    <w:rsid w:val="00DA485E"/>
    <w:rsid w:val="00DA48F5"/>
    <w:rsid w:val="00DA4AF0"/>
    <w:rsid w:val="00DB4041"/>
    <w:rsid w:val="00DB4DFB"/>
    <w:rsid w:val="00DB4EC1"/>
    <w:rsid w:val="00DD2781"/>
    <w:rsid w:val="00DD300E"/>
    <w:rsid w:val="00DD5D79"/>
    <w:rsid w:val="00DD5F9F"/>
    <w:rsid w:val="00DD6D03"/>
    <w:rsid w:val="00DD7113"/>
    <w:rsid w:val="00DE1480"/>
    <w:rsid w:val="00DE437C"/>
    <w:rsid w:val="00DE5D1B"/>
    <w:rsid w:val="00DE7831"/>
    <w:rsid w:val="00DF09FC"/>
    <w:rsid w:val="00DF3D9D"/>
    <w:rsid w:val="00E000B1"/>
    <w:rsid w:val="00E02A7C"/>
    <w:rsid w:val="00E05742"/>
    <w:rsid w:val="00E1024F"/>
    <w:rsid w:val="00E12C9F"/>
    <w:rsid w:val="00E15C17"/>
    <w:rsid w:val="00E21A36"/>
    <w:rsid w:val="00E24F15"/>
    <w:rsid w:val="00E34AA7"/>
    <w:rsid w:val="00E35057"/>
    <w:rsid w:val="00E358D1"/>
    <w:rsid w:val="00E37026"/>
    <w:rsid w:val="00E40D92"/>
    <w:rsid w:val="00E41BA8"/>
    <w:rsid w:val="00E46A77"/>
    <w:rsid w:val="00E47223"/>
    <w:rsid w:val="00E50AC5"/>
    <w:rsid w:val="00E50F34"/>
    <w:rsid w:val="00E51CAA"/>
    <w:rsid w:val="00E5308D"/>
    <w:rsid w:val="00E75EDC"/>
    <w:rsid w:val="00E76DFD"/>
    <w:rsid w:val="00E83143"/>
    <w:rsid w:val="00E847F9"/>
    <w:rsid w:val="00E8728C"/>
    <w:rsid w:val="00EA0359"/>
    <w:rsid w:val="00EA2387"/>
    <w:rsid w:val="00EA69C5"/>
    <w:rsid w:val="00EA69FE"/>
    <w:rsid w:val="00EA6E09"/>
    <w:rsid w:val="00EB030F"/>
    <w:rsid w:val="00EB049C"/>
    <w:rsid w:val="00EB3144"/>
    <w:rsid w:val="00EC0D34"/>
    <w:rsid w:val="00EC3540"/>
    <w:rsid w:val="00EC4EFA"/>
    <w:rsid w:val="00EC4F3E"/>
    <w:rsid w:val="00EC7CD8"/>
    <w:rsid w:val="00EE20ED"/>
    <w:rsid w:val="00EE36AE"/>
    <w:rsid w:val="00EE41AC"/>
    <w:rsid w:val="00EE4DE0"/>
    <w:rsid w:val="00EE507E"/>
    <w:rsid w:val="00EE7544"/>
    <w:rsid w:val="00EE7BDC"/>
    <w:rsid w:val="00EF2B47"/>
    <w:rsid w:val="00F02A87"/>
    <w:rsid w:val="00F02C9D"/>
    <w:rsid w:val="00F03E3C"/>
    <w:rsid w:val="00F07519"/>
    <w:rsid w:val="00F163F9"/>
    <w:rsid w:val="00F16EC9"/>
    <w:rsid w:val="00F2560C"/>
    <w:rsid w:val="00F31146"/>
    <w:rsid w:val="00F32A18"/>
    <w:rsid w:val="00F32E49"/>
    <w:rsid w:val="00F37A47"/>
    <w:rsid w:val="00F404FB"/>
    <w:rsid w:val="00F422FB"/>
    <w:rsid w:val="00F4329D"/>
    <w:rsid w:val="00F438C4"/>
    <w:rsid w:val="00F45A93"/>
    <w:rsid w:val="00F50A23"/>
    <w:rsid w:val="00F51F61"/>
    <w:rsid w:val="00F528D1"/>
    <w:rsid w:val="00F60DE3"/>
    <w:rsid w:val="00F640AC"/>
    <w:rsid w:val="00F666C2"/>
    <w:rsid w:val="00F72AB3"/>
    <w:rsid w:val="00F750D3"/>
    <w:rsid w:val="00F759FE"/>
    <w:rsid w:val="00F83074"/>
    <w:rsid w:val="00F8379F"/>
    <w:rsid w:val="00F87A20"/>
    <w:rsid w:val="00F87E28"/>
    <w:rsid w:val="00F914DA"/>
    <w:rsid w:val="00FA4FD8"/>
    <w:rsid w:val="00FB29DC"/>
    <w:rsid w:val="00FB6DC5"/>
    <w:rsid w:val="00FC404E"/>
    <w:rsid w:val="00FD0596"/>
    <w:rsid w:val="00FD308B"/>
    <w:rsid w:val="00FD6F88"/>
    <w:rsid w:val="00FD745C"/>
    <w:rsid w:val="00FE2921"/>
    <w:rsid w:val="00FE440D"/>
    <w:rsid w:val="00FE4FBB"/>
    <w:rsid w:val="00FF07CF"/>
    <w:rsid w:val="00FF2633"/>
    <w:rsid w:val="00FF423A"/>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it-IT" w:eastAsia="it-IT"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uiPriority="0"/>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2222D"/>
    <w:pPr>
      <w:spacing w:line="360" w:lineRule="auto"/>
      <w:jc w:val="both"/>
    </w:pPr>
    <w:rPr>
      <w:rFonts w:ascii="Arial" w:hAnsi="Arial" w:cs="Arial"/>
      <w:sz w:val="20"/>
      <w:szCs w:val="20"/>
      <w:lang w:eastAsia="en-US"/>
    </w:rPr>
  </w:style>
  <w:style w:type="paragraph" w:styleId="Heading1">
    <w:name w:val="heading 1"/>
    <w:basedOn w:val="Normal"/>
    <w:next w:val="Normal"/>
    <w:link w:val="Heading1Char"/>
    <w:uiPriority w:val="99"/>
    <w:qFormat/>
    <w:rsid w:val="00881FA8"/>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Heading2">
    <w:name w:val="heading 2"/>
    <w:basedOn w:val="Normal"/>
    <w:next w:val="Normal"/>
    <w:link w:val="Heading2Char"/>
    <w:uiPriority w:val="99"/>
    <w:qFormat/>
    <w:rsid w:val="00881FA8"/>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Heading3">
    <w:name w:val="heading 3"/>
    <w:basedOn w:val="Normal"/>
    <w:next w:val="Normal"/>
    <w:link w:val="Heading3Char"/>
    <w:uiPriority w:val="99"/>
    <w:qFormat/>
    <w:rsid w:val="0082222D"/>
    <w:pPr>
      <w:pBdr>
        <w:top w:val="single" w:sz="6" w:space="2" w:color="4F81BD"/>
        <w:left w:val="single" w:sz="6" w:space="2" w:color="4F81BD"/>
      </w:pBdr>
      <w:spacing w:before="300"/>
      <w:outlineLvl w:val="2"/>
    </w:pPr>
    <w:rPr>
      <w:caps/>
      <w:color w:val="243F60"/>
      <w:spacing w:val="15"/>
      <w:sz w:val="22"/>
      <w:szCs w:val="22"/>
    </w:rPr>
  </w:style>
  <w:style w:type="paragraph" w:styleId="Heading4">
    <w:name w:val="heading 4"/>
    <w:basedOn w:val="Normal"/>
    <w:next w:val="Normal"/>
    <w:link w:val="Heading4Char"/>
    <w:uiPriority w:val="99"/>
    <w:qFormat/>
    <w:rsid w:val="0082222D"/>
    <w:pPr>
      <w:pBdr>
        <w:top w:val="dotted" w:sz="6" w:space="2" w:color="4F81BD"/>
        <w:left w:val="dotted" w:sz="6" w:space="2" w:color="4F81BD"/>
      </w:pBdr>
      <w:spacing w:before="300"/>
      <w:outlineLvl w:val="3"/>
    </w:pPr>
    <w:rPr>
      <w:caps/>
      <w:color w:val="365F91"/>
      <w:spacing w:val="10"/>
      <w:sz w:val="22"/>
      <w:szCs w:val="22"/>
    </w:rPr>
  </w:style>
  <w:style w:type="paragraph" w:styleId="Heading5">
    <w:name w:val="heading 5"/>
    <w:basedOn w:val="Normal"/>
    <w:next w:val="Normal"/>
    <w:link w:val="Heading5Char"/>
    <w:uiPriority w:val="99"/>
    <w:qFormat/>
    <w:rsid w:val="0082222D"/>
    <w:pPr>
      <w:pBdr>
        <w:bottom w:val="single" w:sz="6" w:space="1" w:color="4F81BD"/>
      </w:pBdr>
      <w:spacing w:before="300"/>
      <w:outlineLvl w:val="4"/>
    </w:pPr>
    <w:rPr>
      <w:caps/>
      <w:color w:val="365F91"/>
      <w:spacing w:val="10"/>
      <w:sz w:val="22"/>
      <w:szCs w:val="22"/>
    </w:rPr>
  </w:style>
  <w:style w:type="paragraph" w:styleId="Heading6">
    <w:name w:val="heading 6"/>
    <w:basedOn w:val="Normal"/>
    <w:next w:val="Normal"/>
    <w:link w:val="Heading6Char"/>
    <w:uiPriority w:val="99"/>
    <w:qFormat/>
    <w:rsid w:val="0082222D"/>
    <w:pPr>
      <w:pBdr>
        <w:bottom w:val="dotted" w:sz="6" w:space="1" w:color="4F81BD"/>
      </w:pBdr>
      <w:spacing w:before="300"/>
      <w:outlineLvl w:val="5"/>
    </w:pPr>
    <w:rPr>
      <w:caps/>
      <w:color w:val="365F91"/>
      <w:spacing w:val="10"/>
      <w:sz w:val="22"/>
      <w:szCs w:val="22"/>
    </w:rPr>
  </w:style>
  <w:style w:type="paragraph" w:styleId="Heading7">
    <w:name w:val="heading 7"/>
    <w:basedOn w:val="Normal"/>
    <w:next w:val="Normal"/>
    <w:link w:val="Heading7Char"/>
    <w:uiPriority w:val="99"/>
    <w:qFormat/>
    <w:rsid w:val="0082222D"/>
    <w:pPr>
      <w:spacing w:before="300"/>
      <w:outlineLvl w:val="6"/>
    </w:pPr>
    <w:rPr>
      <w:caps/>
      <w:color w:val="365F91"/>
      <w:spacing w:val="10"/>
      <w:sz w:val="22"/>
      <w:szCs w:val="22"/>
    </w:rPr>
  </w:style>
  <w:style w:type="paragraph" w:styleId="Heading8">
    <w:name w:val="heading 8"/>
    <w:basedOn w:val="Normal"/>
    <w:next w:val="Normal"/>
    <w:link w:val="Heading8Char"/>
    <w:uiPriority w:val="99"/>
    <w:qFormat/>
    <w:rsid w:val="0082222D"/>
    <w:pPr>
      <w:spacing w:before="300"/>
      <w:outlineLvl w:val="7"/>
    </w:pPr>
    <w:rPr>
      <w:caps/>
      <w:spacing w:val="10"/>
      <w:sz w:val="18"/>
      <w:szCs w:val="18"/>
    </w:rPr>
  </w:style>
  <w:style w:type="paragraph" w:styleId="Heading9">
    <w:name w:val="heading 9"/>
    <w:basedOn w:val="Normal"/>
    <w:next w:val="Normal"/>
    <w:link w:val="Heading9Char"/>
    <w:uiPriority w:val="99"/>
    <w:qFormat/>
    <w:rsid w:val="0082222D"/>
    <w:pPr>
      <w:spacing w:before="300"/>
      <w:outlineLvl w:val="8"/>
    </w:pPr>
    <w:rPr>
      <w:i/>
      <w:iCs/>
      <w:caps/>
      <w:spacing w:val="10"/>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1FA8"/>
    <w:rPr>
      <w:rFonts w:ascii="Arial" w:hAnsi="Arial" w:cs="Arial"/>
      <w:b/>
      <w:bCs/>
      <w:caps/>
      <w:color w:val="FFFFFF"/>
      <w:spacing w:val="15"/>
      <w:shd w:val="clear" w:color="auto" w:fill="4F81BD"/>
      <w:lang w:eastAsia="en-US"/>
    </w:rPr>
  </w:style>
  <w:style w:type="character" w:customStyle="1" w:styleId="Heading2Char">
    <w:name w:val="Heading 2 Char"/>
    <w:basedOn w:val="DefaultParagraphFont"/>
    <w:link w:val="Heading2"/>
    <w:uiPriority w:val="99"/>
    <w:locked/>
    <w:rsid w:val="00881FA8"/>
    <w:rPr>
      <w:rFonts w:ascii="Arial" w:hAnsi="Arial" w:cs="Arial"/>
      <w:caps/>
      <w:spacing w:val="15"/>
      <w:shd w:val="clear" w:color="auto" w:fill="DBE5F1"/>
      <w:lang w:eastAsia="en-US"/>
    </w:rPr>
  </w:style>
  <w:style w:type="character" w:customStyle="1" w:styleId="Heading3Char">
    <w:name w:val="Heading 3 Char"/>
    <w:basedOn w:val="DefaultParagraphFont"/>
    <w:link w:val="Heading3"/>
    <w:uiPriority w:val="99"/>
    <w:locked/>
    <w:rsid w:val="0082222D"/>
    <w:rPr>
      <w:caps/>
      <w:color w:val="243F60"/>
      <w:spacing w:val="15"/>
    </w:rPr>
  </w:style>
  <w:style w:type="character" w:customStyle="1" w:styleId="Heading4Char">
    <w:name w:val="Heading 4 Char"/>
    <w:basedOn w:val="DefaultParagraphFont"/>
    <w:link w:val="Heading4"/>
    <w:uiPriority w:val="99"/>
    <w:locked/>
    <w:rsid w:val="0082222D"/>
    <w:rPr>
      <w:caps/>
      <w:color w:val="365F91"/>
      <w:spacing w:val="10"/>
    </w:rPr>
  </w:style>
  <w:style w:type="character" w:customStyle="1" w:styleId="Heading5Char">
    <w:name w:val="Heading 5 Char"/>
    <w:basedOn w:val="DefaultParagraphFont"/>
    <w:link w:val="Heading5"/>
    <w:uiPriority w:val="99"/>
    <w:semiHidden/>
    <w:locked/>
    <w:rsid w:val="0082222D"/>
    <w:rPr>
      <w:caps/>
      <w:color w:val="365F91"/>
      <w:spacing w:val="10"/>
    </w:rPr>
  </w:style>
  <w:style w:type="character" w:customStyle="1" w:styleId="Heading6Char">
    <w:name w:val="Heading 6 Char"/>
    <w:basedOn w:val="DefaultParagraphFont"/>
    <w:link w:val="Heading6"/>
    <w:uiPriority w:val="99"/>
    <w:semiHidden/>
    <w:locked/>
    <w:rsid w:val="0082222D"/>
    <w:rPr>
      <w:caps/>
      <w:color w:val="365F91"/>
      <w:spacing w:val="10"/>
    </w:rPr>
  </w:style>
  <w:style w:type="character" w:customStyle="1" w:styleId="Heading7Char">
    <w:name w:val="Heading 7 Char"/>
    <w:basedOn w:val="DefaultParagraphFont"/>
    <w:link w:val="Heading7"/>
    <w:uiPriority w:val="99"/>
    <w:semiHidden/>
    <w:locked/>
    <w:rsid w:val="0082222D"/>
    <w:rPr>
      <w:caps/>
      <w:color w:val="365F91"/>
      <w:spacing w:val="10"/>
    </w:rPr>
  </w:style>
  <w:style w:type="character" w:customStyle="1" w:styleId="Heading8Char">
    <w:name w:val="Heading 8 Char"/>
    <w:basedOn w:val="DefaultParagraphFont"/>
    <w:link w:val="Heading8"/>
    <w:uiPriority w:val="99"/>
    <w:semiHidden/>
    <w:locked/>
    <w:rsid w:val="0082222D"/>
    <w:rPr>
      <w:caps/>
      <w:spacing w:val="10"/>
      <w:sz w:val="18"/>
      <w:szCs w:val="18"/>
    </w:rPr>
  </w:style>
  <w:style w:type="character" w:customStyle="1" w:styleId="Heading9Char">
    <w:name w:val="Heading 9 Char"/>
    <w:basedOn w:val="DefaultParagraphFont"/>
    <w:link w:val="Heading9"/>
    <w:uiPriority w:val="99"/>
    <w:semiHidden/>
    <w:locked/>
    <w:rsid w:val="0082222D"/>
    <w:rPr>
      <w:i/>
      <w:iCs/>
      <w:caps/>
      <w:spacing w:val="10"/>
      <w:sz w:val="18"/>
      <w:szCs w:val="18"/>
    </w:rPr>
  </w:style>
  <w:style w:type="paragraph" w:styleId="Header">
    <w:name w:val="header"/>
    <w:basedOn w:val="Normal"/>
    <w:link w:val="HeaderChar"/>
    <w:uiPriority w:val="99"/>
    <w:rsid w:val="001D78B8"/>
    <w:pPr>
      <w:tabs>
        <w:tab w:val="center" w:pos="4819"/>
        <w:tab w:val="right" w:pos="9638"/>
      </w:tabs>
    </w:pPr>
  </w:style>
  <w:style w:type="character" w:customStyle="1" w:styleId="HeaderChar">
    <w:name w:val="Header Char"/>
    <w:basedOn w:val="DefaultParagraphFont"/>
    <w:link w:val="Header"/>
    <w:uiPriority w:val="99"/>
    <w:locked/>
    <w:rsid w:val="00032CFC"/>
    <w:rPr>
      <w:rFonts w:ascii="Arial" w:hAnsi="Arial" w:cs="Arial"/>
      <w:lang w:eastAsia="en-US"/>
    </w:rPr>
  </w:style>
  <w:style w:type="paragraph" w:styleId="Footer">
    <w:name w:val="footer"/>
    <w:basedOn w:val="Normal"/>
    <w:link w:val="FooterChar"/>
    <w:uiPriority w:val="99"/>
    <w:rsid w:val="001D78B8"/>
    <w:pPr>
      <w:tabs>
        <w:tab w:val="center" w:pos="4819"/>
        <w:tab w:val="right" w:pos="9638"/>
      </w:tabs>
    </w:pPr>
  </w:style>
  <w:style w:type="character" w:customStyle="1" w:styleId="FooterChar">
    <w:name w:val="Footer Char"/>
    <w:basedOn w:val="DefaultParagraphFont"/>
    <w:link w:val="Footer"/>
    <w:uiPriority w:val="99"/>
    <w:locked/>
    <w:rsid w:val="00032CFC"/>
    <w:rPr>
      <w:rFonts w:ascii="Arial" w:hAnsi="Arial" w:cs="Arial"/>
      <w:lang w:eastAsia="en-US"/>
    </w:rPr>
  </w:style>
  <w:style w:type="paragraph" w:styleId="BalloonText">
    <w:name w:val="Balloon Text"/>
    <w:basedOn w:val="Normal"/>
    <w:link w:val="BalloonTextChar"/>
    <w:uiPriority w:val="99"/>
    <w:semiHidden/>
    <w:rsid w:val="0071459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4590"/>
    <w:rPr>
      <w:rFonts w:ascii="Tahoma" w:hAnsi="Tahoma" w:cs="Tahoma"/>
      <w:sz w:val="16"/>
      <w:szCs w:val="16"/>
    </w:rPr>
  </w:style>
  <w:style w:type="paragraph" w:styleId="Caption">
    <w:name w:val="caption"/>
    <w:basedOn w:val="Normal"/>
    <w:next w:val="Normal"/>
    <w:uiPriority w:val="99"/>
    <w:qFormat/>
    <w:rsid w:val="0082222D"/>
    <w:rPr>
      <w:b/>
      <w:bCs/>
      <w:color w:val="365F91"/>
      <w:sz w:val="16"/>
      <w:szCs w:val="16"/>
    </w:rPr>
  </w:style>
  <w:style w:type="paragraph" w:styleId="Title">
    <w:name w:val="Title"/>
    <w:basedOn w:val="Normal"/>
    <w:next w:val="Normal"/>
    <w:link w:val="TitleChar"/>
    <w:uiPriority w:val="99"/>
    <w:qFormat/>
    <w:rsid w:val="0082222D"/>
    <w:pPr>
      <w:spacing w:before="720"/>
    </w:pPr>
    <w:rPr>
      <w:caps/>
      <w:color w:val="4F81BD"/>
      <w:spacing w:val="10"/>
      <w:kern w:val="28"/>
      <w:sz w:val="52"/>
      <w:szCs w:val="52"/>
    </w:rPr>
  </w:style>
  <w:style w:type="character" w:customStyle="1" w:styleId="TitleChar">
    <w:name w:val="Title Char"/>
    <w:basedOn w:val="DefaultParagraphFont"/>
    <w:link w:val="Title"/>
    <w:uiPriority w:val="99"/>
    <w:locked/>
    <w:rsid w:val="0082222D"/>
    <w:rPr>
      <w:rFonts w:cs="Times New Roman"/>
      <w:caps/>
      <w:color w:val="4F81BD"/>
      <w:spacing w:val="10"/>
      <w:kern w:val="28"/>
      <w:sz w:val="52"/>
      <w:szCs w:val="52"/>
    </w:rPr>
  </w:style>
  <w:style w:type="paragraph" w:styleId="Subtitle">
    <w:name w:val="Subtitle"/>
    <w:basedOn w:val="Normal"/>
    <w:next w:val="Normal"/>
    <w:link w:val="SubtitleChar"/>
    <w:uiPriority w:val="99"/>
    <w:qFormat/>
    <w:rsid w:val="0082222D"/>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99"/>
    <w:locked/>
    <w:rsid w:val="0082222D"/>
    <w:rPr>
      <w:rFonts w:cs="Times New Roman"/>
      <w:caps/>
      <w:color w:val="595959"/>
      <w:spacing w:val="10"/>
      <w:sz w:val="24"/>
      <w:szCs w:val="24"/>
    </w:rPr>
  </w:style>
  <w:style w:type="character" w:styleId="Strong">
    <w:name w:val="Strong"/>
    <w:basedOn w:val="DefaultParagraphFont"/>
    <w:uiPriority w:val="99"/>
    <w:qFormat/>
    <w:rsid w:val="0082222D"/>
    <w:rPr>
      <w:rFonts w:cs="Times New Roman"/>
      <w:b/>
      <w:bCs/>
    </w:rPr>
  </w:style>
  <w:style w:type="character" w:styleId="Emphasis">
    <w:name w:val="Emphasis"/>
    <w:basedOn w:val="DefaultParagraphFont"/>
    <w:uiPriority w:val="99"/>
    <w:qFormat/>
    <w:rsid w:val="0082222D"/>
    <w:rPr>
      <w:rFonts w:cs="Times New Roman"/>
      <w:caps/>
      <w:color w:val="243F60"/>
      <w:spacing w:val="5"/>
    </w:rPr>
  </w:style>
  <w:style w:type="paragraph" w:styleId="NoSpacing">
    <w:name w:val="No Spacing"/>
    <w:basedOn w:val="Normal"/>
    <w:link w:val="NoSpacingChar"/>
    <w:uiPriority w:val="99"/>
    <w:qFormat/>
    <w:rsid w:val="0082222D"/>
    <w:pPr>
      <w:spacing w:line="240" w:lineRule="auto"/>
    </w:pPr>
  </w:style>
  <w:style w:type="character" w:customStyle="1" w:styleId="NoSpacingChar">
    <w:name w:val="No Spacing Char"/>
    <w:basedOn w:val="DefaultParagraphFont"/>
    <w:link w:val="NoSpacing"/>
    <w:uiPriority w:val="99"/>
    <w:locked/>
    <w:rsid w:val="0082222D"/>
    <w:rPr>
      <w:rFonts w:cs="Times New Roman"/>
      <w:sz w:val="20"/>
      <w:szCs w:val="20"/>
    </w:rPr>
  </w:style>
  <w:style w:type="paragraph" w:styleId="ListParagraph">
    <w:name w:val="List Paragraph"/>
    <w:basedOn w:val="Normal"/>
    <w:uiPriority w:val="99"/>
    <w:qFormat/>
    <w:rsid w:val="0082222D"/>
    <w:pPr>
      <w:ind w:left="720"/>
    </w:pPr>
  </w:style>
  <w:style w:type="paragraph" w:styleId="Quote">
    <w:name w:val="Quote"/>
    <w:basedOn w:val="Normal"/>
    <w:next w:val="Normal"/>
    <w:link w:val="QuoteChar"/>
    <w:uiPriority w:val="99"/>
    <w:qFormat/>
    <w:rsid w:val="0082222D"/>
    <w:rPr>
      <w:i/>
      <w:iCs/>
    </w:rPr>
  </w:style>
  <w:style w:type="character" w:customStyle="1" w:styleId="QuoteChar">
    <w:name w:val="Quote Char"/>
    <w:basedOn w:val="DefaultParagraphFont"/>
    <w:link w:val="Quote"/>
    <w:uiPriority w:val="99"/>
    <w:locked/>
    <w:rsid w:val="0082222D"/>
    <w:rPr>
      <w:rFonts w:cs="Times New Roman"/>
      <w:i/>
      <w:iCs/>
      <w:sz w:val="20"/>
      <w:szCs w:val="20"/>
    </w:rPr>
  </w:style>
  <w:style w:type="paragraph" w:styleId="IntenseQuote">
    <w:name w:val="Intense Quote"/>
    <w:basedOn w:val="Normal"/>
    <w:next w:val="Normal"/>
    <w:link w:val="IntenseQuoteChar"/>
    <w:uiPriority w:val="99"/>
    <w:qFormat/>
    <w:rsid w:val="0082222D"/>
    <w:pPr>
      <w:pBdr>
        <w:top w:val="single" w:sz="4" w:space="10" w:color="4F81BD"/>
        <w:left w:val="single" w:sz="4" w:space="10" w:color="4F81BD"/>
      </w:pBdr>
      <w:ind w:left="1296" w:right="1152"/>
    </w:pPr>
    <w:rPr>
      <w:i/>
      <w:iCs/>
      <w:color w:val="4F81BD"/>
    </w:rPr>
  </w:style>
  <w:style w:type="character" w:customStyle="1" w:styleId="IntenseQuoteChar">
    <w:name w:val="Intense Quote Char"/>
    <w:basedOn w:val="DefaultParagraphFont"/>
    <w:link w:val="IntenseQuote"/>
    <w:uiPriority w:val="99"/>
    <w:locked/>
    <w:rsid w:val="0082222D"/>
    <w:rPr>
      <w:rFonts w:cs="Times New Roman"/>
      <w:i/>
      <w:iCs/>
      <w:color w:val="4F81BD"/>
      <w:sz w:val="20"/>
      <w:szCs w:val="20"/>
    </w:rPr>
  </w:style>
  <w:style w:type="character" w:styleId="SubtleEmphasis">
    <w:name w:val="Subtle Emphasis"/>
    <w:basedOn w:val="DefaultParagraphFont"/>
    <w:uiPriority w:val="99"/>
    <w:qFormat/>
    <w:rsid w:val="0082222D"/>
    <w:rPr>
      <w:rFonts w:cs="Times New Roman"/>
      <w:i/>
      <w:iCs/>
      <w:color w:val="243F60"/>
    </w:rPr>
  </w:style>
  <w:style w:type="character" w:styleId="IntenseEmphasis">
    <w:name w:val="Intense Emphasis"/>
    <w:basedOn w:val="DefaultParagraphFont"/>
    <w:uiPriority w:val="99"/>
    <w:qFormat/>
    <w:rsid w:val="0082222D"/>
    <w:rPr>
      <w:rFonts w:cs="Times New Roman"/>
      <w:b/>
      <w:bCs/>
      <w:caps/>
      <w:color w:val="243F60"/>
      <w:spacing w:val="10"/>
    </w:rPr>
  </w:style>
  <w:style w:type="character" w:styleId="SubtleReference">
    <w:name w:val="Subtle Reference"/>
    <w:basedOn w:val="DefaultParagraphFont"/>
    <w:uiPriority w:val="99"/>
    <w:qFormat/>
    <w:rsid w:val="0082222D"/>
    <w:rPr>
      <w:rFonts w:cs="Times New Roman"/>
      <w:b/>
      <w:bCs/>
      <w:color w:val="4F81BD"/>
    </w:rPr>
  </w:style>
  <w:style w:type="character" w:styleId="IntenseReference">
    <w:name w:val="Intense Reference"/>
    <w:basedOn w:val="DefaultParagraphFont"/>
    <w:uiPriority w:val="99"/>
    <w:qFormat/>
    <w:rsid w:val="0082222D"/>
    <w:rPr>
      <w:rFonts w:cs="Times New Roman"/>
      <w:b/>
      <w:bCs/>
      <w:i/>
      <w:iCs/>
      <w:caps/>
      <w:color w:val="4F81BD"/>
    </w:rPr>
  </w:style>
  <w:style w:type="character" w:styleId="BookTitle">
    <w:name w:val="Book Title"/>
    <w:basedOn w:val="DefaultParagraphFont"/>
    <w:uiPriority w:val="99"/>
    <w:qFormat/>
    <w:rsid w:val="0082222D"/>
    <w:rPr>
      <w:rFonts w:cs="Times New Roman"/>
      <w:b/>
      <w:bCs/>
      <w:i/>
      <w:iCs/>
      <w:spacing w:val="9"/>
    </w:rPr>
  </w:style>
  <w:style w:type="paragraph" w:styleId="TOCHeading">
    <w:name w:val="TOC Heading"/>
    <w:basedOn w:val="Heading1"/>
    <w:next w:val="Normal"/>
    <w:uiPriority w:val="99"/>
    <w:qFormat/>
    <w:rsid w:val="0082222D"/>
    <w:pPr>
      <w:outlineLvl w:val="9"/>
    </w:pPr>
  </w:style>
  <w:style w:type="paragraph" w:customStyle="1" w:styleId="Stile1">
    <w:name w:val="Stile1"/>
    <w:basedOn w:val="Footer"/>
    <w:uiPriority w:val="99"/>
    <w:rsid w:val="0082222D"/>
    <w:pPr>
      <w:pBdr>
        <w:top w:val="single" w:sz="4" w:space="1" w:color="auto"/>
      </w:pBdr>
      <w:tabs>
        <w:tab w:val="clear" w:pos="4819"/>
      </w:tabs>
    </w:pPr>
    <w:rPr>
      <w:i/>
      <w:iCs/>
      <w:sz w:val="16"/>
      <w:szCs w:val="16"/>
    </w:rPr>
  </w:style>
  <w:style w:type="table" w:styleId="TableGrid">
    <w:name w:val="Table Grid"/>
    <w:basedOn w:val="TableNormal"/>
    <w:uiPriority w:val="99"/>
    <w:rsid w:val="007D0F70"/>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FE440D"/>
    <w:rPr>
      <w:rFonts w:cs="Times New Roman"/>
      <w:sz w:val="16"/>
      <w:szCs w:val="16"/>
    </w:rPr>
  </w:style>
  <w:style w:type="paragraph" w:styleId="CommentText">
    <w:name w:val="annotation text"/>
    <w:basedOn w:val="Normal"/>
    <w:link w:val="CommentTextChar"/>
    <w:uiPriority w:val="99"/>
    <w:semiHidden/>
    <w:rsid w:val="00FE440D"/>
  </w:style>
  <w:style w:type="character" w:customStyle="1" w:styleId="CommentTextChar">
    <w:name w:val="Comment Text Char"/>
    <w:basedOn w:val="DefaultParagraphFont"/>
    <w:link w:val="CommentText"/>
    <w:uiPriority w:val="99"/>
    <w:semiHidden/>
    <w:locked/>
    <w:rsid w:val="00FE440D"/>
    <w:rPr>
      <w:rFonts w:ascii="Arial" w:hAnsi="Arial" w:cs="Arial"/>
      <w:sz w:val="20"/>
      <w:szCs w:val="20"/>
      <w:lang w:val="it-IT"/>
    </w:rPr>
  </w:style>
  <w:style w:type="paragraph" w:styleId="CommentSubject">
    <w:name w:val="annotation subject"/>
    <w:basedOn w:val="CommentText"/>
    <w:next w:val="CommentText"/>
    <w:link w:val="CommentSubjectChar"/>
    <w:uiPriority w:val="99"/>
    <w:semiHidden/>
    <w:rsid w:val="00FE440D"/>
    <w:rPr>
      <w:b/>
      <w:bCs/>
    </w:rPr>
  </w:style>
  <w:style w:type="character" w:customStyle="1" w:styleId="CommentSubjectChar">
    <w:name w:val="Comment Subject Char"/>
    <w:basedOn w:val="CommentTextChar"/>
    <w:link w:val="CommentSubject"/>
    <w:uiPriority w:val="99"/>
    <w:semiHidden/>
    <w:locked/>
    <w:rsid w:val="00FE440D"/>
    <w:rPr>
      <w:b/>
      <w:bCs/>
    </w:rPr>
  </w:style>
  <w:style w:type="paragraph" w:customStyle="1" w:styleId="Style1">
    <w:name w:val="Style 1"/>
    <w:uiPriority w:val="99"/>
    <w:rsid w:val="00A46897"/>
    <w:pPr>
      <w:widowControl w:val="0"/>
      <w:autoSpaceDE w:val="0"/>
      <w:autoSpaceDN w:val="0"/>
      <w:adjustRightInd w:val="0"/>
    </w:pPr>
    <w:rPr>
      <w:rFonts w:ascii="Arial" w:hAnsi="Arial"/>
      <w:sz w:val="20"/>
      <w:szCs w:val="20"/>
    </w:rPr>
  </w:style>
  <w:style w:type="paragraph" w:customStyle="1" w:styleId="Style4">
    <w:name w:val="Style 4"/>
    <w:uiPriority w:val="99"/>
    <w:rsid w:val="00A46897"/>
    <w:pPr>
      <w:widowControl w:val="0"/>
      <w:autoSpaceDE w:val="0"/>
      <w:autoSpaceDN w:val="0"/>
      <w:adjustRightInd w:val="0"/>
    </w:pPr>
    <w:rPr>
      <w:rFonts w:ascii="Arial" w:hAnsi="Arial" w:cs="Arial"/>
      <w:sz w:val="20"/>
      <w:szCs w:val="20"/>
    </w:rPr>
  </w:style>
  <w:style w:type="character" w:customStyle="1" w:styleId="CharacterStyle1">
    <w:name w:val="Character Style 1"/>
    <w:uiPriority w:val="99"/>
    <w:rsid w:val="00A46897"/>
    <w:rPr>
      <w:rFonts w:ascii="Arial" w:hAnsi="Arial" w:cs="Arial"/>
      <w:sz w:val="20"/>
      <w:szCs w:val="20"/>
    </w:rPr>
  </w:style>
  <w:style w:type="paragraph" w:customStyle="1" w:styleId="Style2">
    <w:name w:val="Style 2"/>
    <w:uiPriority w:val="99"/>
    <w:rsid w:val="00F51F61"/>
    <w:pPr>
      <w:widowControl w:val="0"/>
      <w:autoSpaceDE w:val="0"/>
      <w:autoSpaceDN w:val="0"/>
      <w:adjustRightInd w:val="0"/>
    </w:pPr>
    <w:rPr>
      <w:rFonts w:ascii="Arial" w:hAnsi="Arial"/>
      <w:sz w:val="20"/>
      <w:szCs w:val="20"/>
    </w:rPr>
  </w:style>
  <w:style w:type="paragraph" w:customStyle="1" w:styleId="Style5">
    <w:name w:val="Style 5"/>
    <w:uiPriority w:val="99"/>
    <w:rsid w:val="00F51F61"/>
    <w:pPr>
      <w:widowControl w:val="0"/>
      <w:autoSpaceDE w:val="0"/>
      <w:autoSpaceDN w:val="0"/>
      <w:spacing w:line="283" w:lineRule="auto"/>
      <w:ind w:left="2520" w:hanging="2520"/>
      <w:jc w:val="both"/>
    </w:pPr>
    <w:rPr>
      <w:rFonts w:ascii="Arial" w:hAnsi="Arial" w:cs="Arial"/>
      <w:sz w:val="20"/>
      <w:szCs w:val="20"/>
    </w:rPr>
  </w:style>
  <w:style w:type="paragraph" w:styleId="NormalWeb">
    <w:name w:val="Normal (Web)"/>
    <w:basedOn w:val="Normal"/>
    <w:uiPriority w:val="99"/>
    <w:rsid w:val="00EE507E"/>
    <w:pPr>
      <w:spacing w:before="100" w:beforeAutospacing="1" w:after="100" w:afterAutospacing="1" w:line="240" w:lineRule="auto"/>
      <w:jc w:val="left"/>
    </w:pPr>
    <w:rPr>
      <w:rFonts w:cs="Times New Roman"/>
      <w:sz w:val="24"/>
      <w:szCs w:val="24"/>
      <w:lang w:eastAsia="it-IT"/>
    </w:rPr>
  </w:style>
  <w:style w:type="character" w:styleId="Hyperlink">
    <w:name w:val="Hyperlink"/>
    <w:basedOn w:val="DefaultParagraphFont"/>
    <w:uiPriority w:val="99"/>
    <w:rsid w:val="00CD581C"/>
    <w:rPr>
      <w:rFonts w:cs="Times New Roman"/>
      <w:color w:val="0000FF"/>
      <w:u w:val="single"/>
    </w:rPr>
  </w:style>
  <w:style w:type="paragraph" w:styleId="TOC1">
    <w:name w:val="toc 1"/>
    <w:basedOn w:val="Normal"/>
    <w:next w:val="Normal"/>
    <w:autoRedefine/>
    <w:uiPriority w:val="99"/>
    <w:semiHidden/>
    <w:rsid w:val="003E7444"/>
    <w:pPr>
      <w:spacing w:after="100"/>
    </w:pPr>
  </w:style>
  <w:style w:type="paragraph" w:styleId="TOC2">
    <w:name w:val="toc 2"/>
    <w:basedOn w:val="Normal"/>
    <w:next w:val="Normal"/>
    <w:autoRedefine/>
    <w:uiPriority w:val="99"/>
    <w:semiHidden/>
    <w:rsid w:val="003E7444"/>
    <w:pPr>
      <w:spacing w:after="100"/>
      <w:ind w:left="200"/>
    </w:pPr>
  </w:style>
  <w:style w:type="character" w:styleId="FollowedHyperlink">
    <w:name w:val="FollowedHyperlink"/>
    <w:basedOn w:val="DefaultParagraphFont"/>
    <w:uiPriority w:val="99"/>
    <w:semiHidden/>
    <w:rsid w:val="003972C9"/>
    <w:rPr>
      <w:rFonts w:cs="Times New Roman"/>
      <w:color w:val="800080"/>
      <w:u w:val="single"/>
    </w:rPr>
  </w:style>
  <w:style w:type="paragraph" w:styleId="Bibliography">
    <w:name w:val="Bibliography"/>
    <w:basedOn w:val="Normal"/>
    <w:next w:val="Normal"/>
    <w:uiPriority w:val="99"/>
    <w:rsid w:val="00AC391F"/>
  </w:style>
  <w:style w:type="character" w:customStyle="1" w:styleId="text111">
    <w:name w:val="text111"/>
    <w:basedOn w:val="DefaultParagraphFont"/>
    <w:uiPriority w:val="99"/>
    <w:rsid w:val="007473E5"/>
    <w:rPr>
      <w:rFonts w:ascii="Verdana" w:hAnsi="Verdana" w:cs="Verdana"/>
      <w:color w:val="auto"/>
      <w:sz w:val="17"/>
      <w:szCs w:val="17"/>
    </w:rPr>
  </w:style>
  <w:style w:type="paragraph" w:styleId="TOC3">
    <w:name w:val="toc 3"/>
    <w:basedOn w:val="Normal"/>
    <w:next w:val="Normal"/>
    <w:autoRedefine/>
    <w:uiPriority w:val="99"/>
    <w:semiHidden/>
    <w:rsid w:val="00215806"/>
    <w:pPr>
      <w:ind w:left="400"/>
    </w:pPr>
  </w:style>
  <w:style w:type="paragraph" w:styleId="EndnoteText">
    <w:name w:val="endnote text"/>
    <w:basedOn w:val="Normal"/>
    <w:link w:val="EndnoteTextChar"/>
    <w:uiPriority w:val="99"/>
    <w:semiHidden/>
    <w:locked/>
    <w:rsid w:val="00437561"/>
  </w:style>
  <w:style w:type="character" w:customStyle="1" w:styleId="EndnoteTextChar">
    <w:name w:val="Endnote Text Char"/>
    <w:basedOn w:val="DefaultParagraphFont"/>
    <w:link w:val="EndnoteText"/>
    <w:uiPriority w:val="99"/>
    <w:semiHidden/>
    <w:locked/>
    <w:rsid w:val="00AB4B19"/>
    <w:rPr>
      <w:rFonts w:ascii="Arial" w:hAnsi="Arial" w:cs="Arial"/>
      <w:sz w:val="20"/>
      <w:szCs w:val="20"/>
      <w:lang w:eastAsia="en-US"/>
    </w:rPr>
  </w:style>
  <w:style w:type="character" w:styleId="EndnoteReference">
    <w:name w:val="endnote reference"/>
    <w:basedOn w:val="DefaultParagraphFont"/>
    <w:uiPriority w:val="99"/>
    <w:semiHidden/>
    <w:locked/>
    <w:rsid w:val="00437561"/>
    <w:rPr>
      <w:rFonts w:cs="Times New Roman"/>
      <w:vertAlign w:val="superscript"/>
    </w:rPr>
  </w:style>
  <w:style w:type="character" w:customStyle="1" w:styleId="A17">
    <w:name w:val="A17"/>
    <w:uiPriority w:val="99"/>
    <w:rsid w:val="00EA6E09"/>
    <w:rPr>
      <w:rFonts w:cs="Times New Roman"/>
      <w:color w:val="000000"/>
      <w:sz w:val="21"/>
      <w:szCs w:val="21"/>
    </w:rPr>
  </w:style>
  <w:style w:type="paragraph" w:styleId="FootnoteText">
    <w:name w:val="footnote text"/>
    <w:basedOn w:val="Normal"/>
    <w:link w:val="FootnoteTextChar"/>
    <w:uiPriority w:val="99"/>
    <w:semiHidden/>
    <w:locked/>
    <w:rsid w:val="00270C7A"/>
  </w:style>
  <w:style w:type="character" w:customStyle="1" w:styleId="FootnoteTextChar">
    <w:name w:val="Footnote Text Char"/>
    <w:basedOn w:val="DefaultParagraphFont"/>
    <w:link w:val="FootnoteText"/>
    <w:uiPriority w:val="99"/>
    <w:semiHidden/>
    <w:locked/>
    <w:rsid w:val="00846ECD"/>
    <w:rPr>
      <w:rFonts w:ascii="Arial" w:hAnsi="Arial" w:cs="Arial"/>
      <w:sz w:val="20"/>
      <w:szCs w:val="20"/>
      <w:lang w:eastAsia="en-US"/>
    </w:rPr>
  </w:style>
  <w:style w:type="character" w:styleId="FootnoteReference">
    <w:name w:val="footnote reference"/>
    <w:basedOn w:val="DefaultParagraphFont"/>
    <w:uiPriority w:val="99"/>
    <w:semiHidden/>
    <w:locked/>
    <w:rsid w:val="00270C7A"/>
    <w:rPr>
      <w:rFonts w:cs="Times New Roman"/>
      <w:vertAlign w:val="superscript"/>
    </w:rPr>
  </w:style>
  <w:style w:type="character" w:customStyle="1" w:styleId="CarattereCarattere7">
    <w:name w:val="Carattere Carattere7"/>
    <w:basedOn w:val="DefaultParagraphFont"/>
    <w:uiPriority w:val="99"/>
    <w:locked/>
    <w:rsid w:val="00A16176"/>
    <w:rPr>
      <w:rFonts w:ascii="Arial" w:hAnsi="Arial" w:cs="Arial"/>
      <w:lang w:eastAsia="en-US"/>
    </w:rPr>
  </w:style>
  <w:style w:type="character" w:customStyle="1" w:styleId="hps">
    <w:name w:val="hps"/>
    <w:basedOn w:val="DefaultParagraphFont"/>
    <w:uiPriority w:val="99"/>
    <w:rsid w:val="00256D0A"/>
    <w:rPr>
      <w:rFonts w:cs="Times New Roman"/>
    </w:rPr>
  </w:style>
  <w:style w:type="paragraph" w:styleId="TOC4">
    <w:name w:val="toc 4"/>
    <w:basedOn w:val="Normal"/>
    <w:next w:val="Normal"/>
    <w:autoRedefine/>
    <w:uiPriority w:val="99"/>
    <w:semiHidden/>
    <w:locked/>
    <w:rsid w:val="0073601E"/>
    <w:pPr>
      <w:ind w:left="600"/>
    </w:pPr>
  </w:style>
  <w:style w:type="character" w:customStyle="1" w:styleId="st1">
    <w:name w:val="st1"/>
    <w:basedOn w:val="DefaultParagraphFont"/>
    <w:uiPriority w:val="99"/>
    <w:rsid w:val="00786938"/>
    <w:rPr>
      <w:rFonts w:cs="Times New Roman"/>
    </w:rPr>
  </w:style>
  <w:style w:type="character" w:customStyle="1" w:styleId="art-postheadericon">
    <w:name w:val="art-postheadericon"/>
    <w:basedOn w:val="DefaultParagraphFont"/>
    <w:uiPriority w:val="99"/>
    <w:rsid w:val="00D55CE9"/>
    <w:rPr>
      <w:rFonts w:cs="Times New Roman"/>
    </w:rPr>
  </w:style>
</w:styles>
</file>

<file path=word/webSettings.xml><?xml version="1.0" encoding="utf-8"?>
<w:webSettings xmlns:r="http://schemas.openxmlformats.org/officeDocument/2006/relationships" xmlns:w="http://schemas.openxmlformats.org/wordprocessingml/2006/main">
  <w:divs>
    <w:div w:id="1763990465">
      <w:marLeft w:val="0"/>
      <w:marRight w:val="0"/>
      <w:marTop w:val="0"/>
      <w:marBottom w:val="0"/>
      <w:divBdr>
        <w:top w:val="none" w:sz="0" w:space="0" w:color="auto"/>
        <w:left w:val="none" w:sz="0" w:space="0" w:color="auto"/>
        <w:bottom w:val="none" w:sz="0" w:space="0" w:color="auto"/>
        <w:right w:val="none" w:sz="0" w:space="0" w:color="auto"/>
      </w:divBdr>
      <w:divsChild>
        <w:div w:id="1763990474">
          <w:marLeft w:val="0"/>
          <w:marRight w:val="0"/>
          <w:marTop w:val="0"/>
          <w:marBottom w:val="150"/>
          <w:divBdr>
            <w:top w:val="none" w:sz="0" w:space="0" w:color="auto"/>
            <w:left w:val="none" w:sz="0" w:space="0" w:color="auto"/>
            <w:bottom w:val="none" w:sz="0" w:space="0" w:color="auto"/>
            <w:right w:val="none" w:sz="0" w:space="0" w:color="auto"/>
          </w:divBdr>
          <w:divsChild>
            <w:div w:id="1763990478">
              <w:marLeft w:val="0"/>
              <w:marRight w:val="0"/>
              <w:marTop w:val="0"/>
              <w:marBottom w:val="0"/>
              <w:divBdr>
                <w:top w:val="none" w:sz="0" w:space="0" w:color="auto"/>
                <w:left w:val="none" w:sz="0" w:space="0" w:color="auto"/>
                <w:bottom w:val="none" w:sz="0" w:space="0" w:color="auto"/>
                <w:right w:val="none" w:sz="0" w:space="0" w:color="auto"/>
              </w:divBdr>
              <w:divsChild>
                <w:div w:id="1763990605">
                  <w:marLeft w:val="0"/>
                  <w:marRight w:val="0"/>
                  <w:marTop w:val="0"/>
                  <w:marBottom w:val="0"/>
                  <w:divBdr>
                    <w:top w:val="none" w:sz="0" w:space="0" w:color="auto"/>
                    <w:left w:val="none" w:sz="0" w:space="0" w:color="auto"/>
                    <w:bottom w:val="none" w:sz="0" w:space="0" w:color="auto"/>
                    <w:right w:val="none" w:sz="0" w:space="0" w:color="auto"/>
                  </w:divBdr>
                  <w:divsChild>
                    <w:div w:id="1763990468">
                      <w:marLeft w:val="0"/>
                      <w:marRight w:val="0"/>
                      <w:marTop w:val="0"/>
                      <w:marBottom w:val="0"/>
                      <w:divBdr>
                        <w:top w:val="none" w:sz="0" w:space="0" w:color="auto"/>
                        <w:left w:val="none" w:sz="0" w:space="0" w:color="auto"/>
                        <w:bottom w:val="none" w:sz="0" w:space="0" w:color="auto"/>
                        <w:right w:val="none" w:sz="0" w:space="0" w:color="auto"/>
                      </w:divBdr>
                    </w:div>
                    <w:div w:id="17639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0475">
          <w:marLeft w:val="0"/>
          <w:marRight w:val="0"/>
          <w:marTop w:val="0"/>
          <w:marBottom w:val="150"/>
          <w:divBdr>
            <w:top w:val="none" w:sz="0" w:space="0" w:color="auto"/>
            <w:left w:val="none" w:sz="0" w:space="0" w:color="auto"/>
            <w:bottom w:val="none" w:sz="0" w:space="0" w:color="auto"/>
            <w:right w:val="none" w:sz="0" w:space="0" w:color="auto"/>
          </w:divBdr>
          <w:divsChild>
            <w:div w:id="1763990476">
              <w:marLeft w:val="0"/>
              <w:marRight w:val="0"/>
              <w:marTop w:val="0"/>
              <w:marBottom w:val="0"/>
              <w:divBdr>
                <w:top w:val="none" w:sz="0" w:space="0" w:color="auto"/>
                <w:left w:val="none" w:sz="0" w:space="0" w:color="auto"/>
                <w:bottom w:val="none" w:sz="0" w:space="0" w:color="auto"/>
                <w:right w:val="none" w:sz="0" w:space="0" w:color="auto"/>
              </w:divBdr>
              <w:divsChild>
                <w:div w:id="1763990575">
                  <w:marLeft w:val="0"/>
                  <w:marRight w:val="0"/>
                  <w:marTop w:val="0"/>
                  <w:marBottom w:val="0"/>
                  <w:divBdr>
                    <w:top w:val="none" w:sz="0" w:space="0" w:color="auto"/>
                    <w:left w:val="none" w:sz="0" w:space="0" w:color="auto"/>
                    <w:bottom w:val="none" w:sz="0" w:space="0" w:color="auto"/>
                    <w:right w:val="none" w:sz="0" w:space="0" w:color="auto"/>
                  </w:divBdr>
                  <w:divsChild>
                    <w:div w:id="1763990572">
                      <w:marLeft w:val="0"/>
                      <w:marRight w:val="0"/>
                      <w:marTop w:val="0"/>
                      <w:marBottom w:val="0"/>
                      <w:divBdr>
                        <w:top w:val="none" w:sz="0" w:space="0" w:color="auto"/>
                        <w:left w:val="none" w:sz="0" w:space="0" w:color="auto"/>
                        <w:bottom w:val="none" w:sz="0" w:space="0" w:color="auto"/>
                        <w:right w:val="none" w:sz="0" w:space="0" w:color="auto"/>
                      </w:divBdr>
                    </w:div>
                    <w:div w:id="17639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0482">
          <w:marLeft w:val="0"/>
          <w:marRight w:val="0"/>
          <w:marTop w:val="0"/>
          <w:marBottom w:val="150"/>
          <w:divBdr>
            <w:top w:val="none" w:sz="0" w:space="0" w:color="auto"/>
            <w:left w:val="none" w:sz="0" w:space="0" w:color="auto"/>
            <w:bottom w:val="none" w:sz="0" w:space="0" w:color="auto"/>
            <w:right w:val="none" w:sz="0" w:space="0" w:color="auto"/>
          </w:divBdr>
          <w:divsChild>
            <w:div w:id="1763990466">
              <w:marLeft w:val="0"/>
              <w:marRight w:val="0"/>
              <w:marTop w:val="0"/>
              <w:marBottom w:val="0"/>
              <w:divBdr>
                <w:top w:val="none" w:sz="0" w:space="0" w:color="auto"/>
                <w:left w:val="none" w:sz="0" w:space="0" w:color="auto"/>
                <w:bottom w:val="none" w:sz="0" w:space="0" w:color="auto"/>
                <w:right w:val="none" w:sz="0" w:space="0" w:color="auto"/>
              </w:divBdr>
              <w:divsChild>
                <w:div w:id="1763990587">
                  <w:marLeft w:val="0"/>
                  <w:marRight w:val="0"/>
                  <w:marTop w:val="0"/>
                  <w:marBottom w:val="0"/>
                  <w:divBdr>
                    <w:top w:val="none" w:sz="0" w:space="0" w:color="auto"/>
                    <w:left w:val="none" w:sz="0" w:space="0" w:color="auto"/>
                    <w:bottom w:val="none" w:sz="0" w:space="0" w:color="auto"/>
                    <w:right w:val="none" w:sz="0" w:space="0" w:color="auto"/>
                  </w:divBdr>
                  <w:divsChild>
                    <w:div w:id="1763990467">
                      <w:marLeft w:val="0"/>
                      <w:marRight w:val="0"/>
                      <w:marTop w:val="0"/>
                      <w:marBottom w:val="0"/>
                      <w:divBdr>
                        <w:top w:val="none" w:sz="0" w:space="0" w:color="auto"/>
                        <w:left w:val="none" w:sz="0" w:space="0" w:color="auto"/>
                        <w:bottom w:val="dotted" w:sz="24" w:space="0" w:color="28A1CC"/>
                        <w:right w:val="none" w:sz="0" w:space="0" w:color="auto"/>
                      </w:divBdr>
                    </w:div>
                  </w:divsChild>
                </w:div>
              </w:divsChild>
            </w:div>
          </w:divsChild>
        </w:div>
        <w:div w:id="1763990483">
          <w:marLeft w:val="0"/>
          <w:marRight w:val="0"/>
          <w:marTop w:val="0"/>
          <w:marBottom w:val="150"/>
          <w:divBdr>
            <w:top w:val="none" w:sz="0" w:space="0" w:color="auto"/>
            <w:left w:val="none" w:sz="0" w:space="0" w:color="auto"/>
            <w:bottom w:val="none" w:sz="0" w:space="0" w:color="auto"/>
            <w:right w:val="none" w:sz="0" w:space="0" w:color="auto"/>
          </w:divBdr>
          <w:divsChild>
            <w:div w:id="1763990573">
              <w:marLeft w:val="0"/>
              <w:marRight w:val="0"/>
              <w:marTop w:val="0"/>
              <w:marBottom w:val="0"/>
              <w:divBdr>
                <w:top w:val="none" w:sz="0" w:space="0" w:color="auto"/>
                <w:left w:val="none" w:sz="0" w:space="0" w:color="auto"/>
                <w:bottom w:val="none" w:sz="0" w:space="0" w:color="auto"/>
                <w:right w:val="none" w:sz="0" w:space="0" w:color="auto"/>
              </w:divBdr>
              <w:divsChild>
                <w:div w:id="1763990484">
                  <w:marLeft w:val="0"/>
                  <w:marRight w:val="0"/>
                  <w:marTop w:val="0"/>
                  <w:marBottom w:val="0"/>
                  <w:divBdr>
                    <w:top w:val="none" w:sz="0" w:space="0" w:color="auto"/>
                    <w:left w:val="none" w:sz="0" w:space="0" w:color="auto"/>
                    <w:bottom w:val="none" w:sz="0" w:space="0" w:color="auto"/>
                    <w:right w:val="none" w:sz="0" w:space="0" w:color="auto"/>
                  </w:divBdr>
                  <w:divsChild>
                    <w:div w:id="17639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0487">
          <w:marLeft w:val="0"/>
          <w:marRight w:val="0"/>
          <w:marTop w:val="0"/>
          <w:marBottom w:val="150"/>
          <w:divBdr>
            <w:top w:val="none" w:sz="0" w:space="0" w:color="auto"/>
            <w:left w:val="none" w:sz="0" w:space="0" w:color="auto"/>
            <w:bottom w:val="none" w:sz="0" w:space="0" w:color="auto"/>
            <w:right w:val="none" w:sz="0" w:space="0" w:color="auto"/>
          </w:divBdr>
          <w:divsChild>
            <w:div w:id="1763990590">
              <w:marLeft w:val="0"/>
              <w:marRight w:val="0"/>
              <w:marTop w:val="0"/>
              <w:marBottom w:val="0"/>
              <w:divBdr>
                <w:top w:val="none" w:sz="0" w:space="0" w:color="auto"/>
                <w:left w:val="none" w:sz="0" w:space="0" w:color="auto"/>
                <w:bottom w:val="none" w:sz="0" w:space="0" w:color="auto"/>
                <w:right w:val="none" w:sz="0" w:space="0" w:color="auto"/>
              </w:divBdr>
              <w:divsChild>
                <w:div w:id="1763990491">
                  <w:marLeft w:val="0"/>
                  <w:marRight w:val="0"/>
                  <w:marTop w:val="0"/>
                  <w:marBottom w:val="0"/>
                  <w:divBdr>
                    <w:top w:val="none" w:sz="0" w:space="0" w:color="auto"/>
                    <w:left w:val="none" w:sz="0" w:space="0" w:color="auto"/>
                    <w:bottom w:val="none" w:sz="0" w:space="0" w:color="auto"/>
                    <w:right w:val="none" w:sz="0" w:space="0" w:color="auto"/>
                  </w:divBdr>
                  <w:divsChild>
                    <w:div w:id="1763990574">
                      <w:marLeft w:val="0"/>
                      <w:marRight w:val="0"/>
                      <w:marTop w:val="0"/>
                      <w:marBottom w:val="0"/>
                      <w:divBdr>
                        <w:top w:val="none" w:sz="0" w:space="0" w:color="auto"/>
                        <w:left w:val="none" w:sz="0" w:space="0" w:color="auto"/>
                        <w:bottom w:val="none" w:sz="0" w:space="0" w:color="auto"/>
                        <w:right w:val="none" w:sz="0" w:space="0" w:color="auto"/>
                      </w:divBdr>
                    </w:div>
                    <w:div w:id="17639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0490">
          <w:marLeft w:val="0"/>
          <w:marRight w:val="0"/>
          <w:marTop w:val="0"/>
          <w:marBottom w:val="150"/>
          <w:divBdr>
            <w:top w:val="none" w:sz="0" w:space="0" w:color="auto"/>
            <w:left w:val="none" w:sz="0" w:space="0" w:color="auto"/>
            <w:bottom w:val="none" w:sz="0" w:space="0" w:color="auto"/>
            <w:right w:val="none" w:sz="0" w:space="0" w:color="auto"/>
          </w:divBdr>
          <w:divsChild>
            <w:div w:id="1763990481">
              <w:marLeft w:val="0"/>
              <w:marRight w:val="0"/>
              <w:marTop w:val="0"/>
              <w:marBottom w:val="0"/>
              <w:divBdr>
                <w:top w:val="none" w:sz="0" w:space="0" w:color="auto"/>
                <w:left w:val="none" w:sz="0" w:space="0" w:color="auto"/>
                <w:bottom w:val="none" w:sz="0" w:space="0" w:color="auto"/>
                <w:right w:val="none" w:sz="0" w:space="0" w:color="auto"/>
              </w:divBdr>
              <w:divsChild>
                <w:div w:id="1763990596">
                  <w:marLeft w:val="0"/>
                  <w:marRight w:val="0"/>
                  <w:marTop w:val="0"/>
                  <w:marBottom w:val="0"/>
                  <w:divBdr>
                    <w:top w:val="none" w:sz="0" w:space="0" w:color="auto"/>
                    <w:left w:val="none" w:sz="0" w:space="0" w:color="auto"/>
                    <w:bottom w:val="none" w:sz="0" w:space="0" w:color="auto"/>
                    <w:right w:val="none" w:sz="0" w:space="0" w:color="auto"/>
                  </w:divBdr>
                  <w:divsChild>
                    <w:div w:id="1763990480">
                      <w:marLeft w:val="0"/>
                      <w:marRight w:val="0"/>
                      <w:marTop w:val="0"/>
                      <w:marBottom w:val="0"/>
                      <w:divBdr>
                        <w:top w:val="none" w:sz="0" w:space="0" w:color="auto"/>
                        <w:left w:val="none" w:sz="0" w:space="0" w:color="auto"/>
                        <w:bottom w:val="dotted" w:sz="24" w:space="0" w:color="28A1CC"/>
                        <w:right w:val="none" w:sz="0" w:space="0" w:color="auto"/>
                      </w:divBdr>
                    </w:div>
                  </w:divsChild>
                </w:div>
              </w:divsChild>
            </w:div>
          </w:divsChild>
        </w:div>
        <w:div w:id="1763990576">
          <w:marLeft w:val="0"/>
          <w:marRight w:val="0"/>
          <w:marTop w:val="0"/>
          <w:marBottom w:val="150"/>
          <w:divBdr>
            <w:top w:val="none" w:sz="0" w:space="0" w:color="auto"/>
            <w:left w:val="none" w:sz="0" w:space="0" w:color="auto"/>
            <w:bottom w:val="none" w:sz="0" w:space="0" w:color="auto"/>
            <w:right w:val="none" w:sz="0" w:space="0" w:color="auto"/>
          </w:divBdr>
          <w:divsChild>
            <w:div w:id="1763990601">
              <w:marLeft w:val="0"/>
              <w:marRight w:val="0"/>
              <w:marTop w:val="0"/>
              <w:marBottom w:val="0"/>
              <w:divBdr>
                <w:top w:val="none" w:sz="0" w:space="0" w:color="auto"/>
                <w:left w:val="none" w:sz="0" w:space="0" w:color="auto"/>
                <w:bottom w:val="none" w:sz="0" w:space="0" w:color="auto"/>
                <w:right w:val="none" w:sz="0" w:space="0" w:color="auto"/>
              </w:divBdr>
              <w:divsChild>
                <w:div w:id="1763990579">
                  <w:marLeft w:val="0"/>
                  <w:marRight w:val="0"/>
                  <w:marTop w:val="0"/>
                  <w:marBottom w:val="0"/>
                  <w:divBdr>
                    <w:top w:val="none" w:sz="0" w:space="0" w:color="auto"/>
                    <w:left w:val="none" w:sz="0" w:space="0" w:color="auto"/>
                    <w:bottom w:val="none" w:sz="0" w:space="0" w:color="auto"/>
                    <w:right w:val="none" w:sz="0" w:space="0" w:color="auto"/>
                  </w:divBdr>
                  <w:divsChild>
                    <w:div w:id="1763990588">
                      <w:marLeft w:val="0"/>
                      <w:marRight w:val="0"/>
                      <w:marTop w:val="0"/>
                      <w:marBottom w:val="0"/>
                      <w:divBdr>
                        <w:top w:val="dotted" w:sz="24" w:space="0" w:color="28A1CC"/>
                        <w:left w:val="none" w:sz="0" w:space="0" w:color="auto"/>
                        <w:bottom w:val="dotted" w:sz="24" w:space="0" w:color="28A1CC"/>
                        <w:right w:val="none" w:sz="0" w:space="0" w:color="auto"/>
                      </w:divBdr>
                    </w:div>
                  </w:divsChild>
                </w:div>
              </w:divsChild>
            </w:div>
          </w:divsChild>
        </w:div>
        <w:div w:id="1763990591">
          <w:marLeft w:val="0"/>
          <w:marRight w:val="0"/>
          <w:marTop w:val="0"/>
          <w:marBottom w:val="150"/>
          <w:divBdr>
            <w:top w:val="none" w:sz="0" w:space="0" w:color="auto"/>
            <w:left w:val="none" w:sz="0" w:space="0" w:color="auto"/>
            <w:bottom w:val="none" w:sz="0" w:space="0" w:color="auto"/>
            <w:right w:val="none" w:sz="0" w:space="0" w:color="auto"/>
          </w:divBdr>
          <w:divsChild>
            <w:div w:id="1763990586">
              <w:marLeft w:val="0"/>
              <w:marRight w:val="0"/>
              <w:marTop w:val="0"/>
              <w:marBottom w:val="0"/>
              <w:divBdr>
                <w:top w:val="none" w:sz="0" w:space="0" w:color="auto"/>
                <w:left w:val="none" w:sz="0" w:space="0" w:color="auto"/>
                <w:bottom w:val="none" w:sz="0" w:space="0" w:color="auto"/>
                <w:right w:val="none" w:sz="0" w:space="0" w:color="auto"/>
              </w:divBdr>
              <w:divsChild>
                <w:div w:id="1763990464">
                  <w:marLeft w:val="0"/>
                  <w:marRight w:val="0"/>
                  <w:marTop w:val="0"/>
                  <w:marBottom w:val="0"/>
                  <w:divBdr>
                    <w:top w:val="none" w:sz="0" w:space="0" w:color="auto"/>
                    <w:left w:val="none" w:sz="0" w:space="0" w:color="auto"/>
                    <w:bottom w:val="none" w:sz="0" w:space="0" w:color="auto"/>
                    <w:right w:val="none" w:sz="0" w:space="0" w:color="auto"/>
                  </w:divBdr>
                  <w:divsChild>
                    <w:div w:id="176399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0592">
          <w:marLeft w:val="0"/>
          <w:marRight w:val="0"/>
          <w:marTop w:val="0"/>
          <w:marBottom w:val="150"/>
          <w:divBdr>
            <w:top w:val="none" w:sz="0" w:space="0" w:color="auto"/>
            <w:left w:val="none" w:sz="0" w:space="0" w:color="auto"/>
            <w:bottom w:val="none" w:sz="0" w:space="0" w:color="auto"/>
            <w:right w:val="none" w:sz="0" w:space="0" w:color="auto"/>
          </w:divBdr>
          <w:divsChild>
            <w:div w:id="1763990469">
              <w:marLeft w:val="0"/>
              <w:marRight w:val="0"/>
              <w:marTop w:val="0"/>
              <w:marBottom w:val="0"/>
              <w:divBdr>
                <w:top w:val="single" w:sz="2" w:space="0" w:color="28A1CC"/>
                <w:left w:val="single" w:sz="2" w:space="0" w:color="28A1CC"/>
                <w:bottom w:val="single" w:sz="2" w:space="0" w:color="28A1CC"/>
                <w:right w:val="single" w:sz="2" w:space="0" w:color="28A1CC"/>
              </w:divBdr>
              <w:divsChild>
                <w:div w:id="1763990598">
                  <w:marLeft w:val="0"/>
                  <w:marRight w:val="0"/>
                  <w:marTop w:val="0"/>
                  <w:marBottom w:val="0"/>
                  <w:divBdr>
                    <w:top w:val="none" w:sz="0" w:space="0" w:color="auto"/>
                    <w:left w:val="none" w:sz="0" w:space="0" w:color="auto"/>
                    <w:bottom w:val="none" w:sz="0" w:space="0" w:color="auto"/>
                    <w:right w:val="none" w:sz="0" w:space="0" w:color="auto"/>
                  </w:divBdr>
                  <w:divsChild>
                    <w:div w:id="1763990594">
                      <w:marLeft w:val="0"/>
                      <w:marRight w:val="0"/>
                      <w:marTop w:val="0"/>
                      <w:marBottom w:val="0"/>
                      <w:divBdr>
                        <w:top w:val="dotted" w:sz="24" w:space="0" w:color="28A1CC"/>
                        <w:left w:val="none" w:sz="0" w:space="0" w:color="auto"/>
                        <w:bottom w:val="dotted" w:sz="24" w:space="0" w:color="28A1CC"/>
                        <w:right w:val="none" w:sz="0" w:space="0" w:color="auto"/>
                      </w:divBdr>
                    </w:div>
                  </w:divsChild>
                </w:div>
              </w:divsChild>
            </w:div>
          </w:divsChild>
        </w:div>
        <w:div w:id="1763990597">
          <w:marLeft w:val="0"/>
          <w:marRight w:val="0"/>
          <w:marTop w:val="0"/>
          <w:marBottom w:val="150"/>
          <w:divBdr>
            <w:top w:val="none" w:sz="0" w:space="0" w:color="auto"/>
            <w:left w:val="none" w:sz="0" w:space="0" w:color="auto"/>
            <w:bottom w:val="none" w:sz="0" w:space="0" w:color="auto"/>
            <w:right w:val="none" w:sz="0" w:space="0" w:color="auto"/>
          </w:divBdr>
          <w:divsChild>
            <w:div w:id="1763990488">
              <w:marLeft w:val="0"/>
              <w:marRight w:val="0"/>
              <w:marTop w:val="0"/>
              <w:marBottom w:val="0"/>
              <w:divBdr>
                <w:top w:val="none" w:sz="0" w:space="0" w:color="auto"/>
                <w:left w:val="none" w:sz="0" w:space="0" w:color="auto"/>
                <w:bottom w:val="none" w:sz="0" w:space="0" w:color="auto"/>
                <w:right w:val="none" w:sz="0" w:space="0" w:color="auto"/>
              </w:divBdr>
              <w:divsChild>
                <w:div w:id="1763990577">
                  <w:marLeft w:val="0"/>
                  <w:marRight w:val="0"/>
                  <w:marTop w:val="0"/>
                  <w:marBottom w:val="0"/>
                  <w:divBdr>
                    <w:top w:val="none" w:sz="0" w:space="0" w:color="auto"/>
                    <w:left w:val="none" w:sz="0" w:space="0" w:color="auto"/>
                    <w:bottom w:val="none" w:sz="0" w:space="0" w:color="auto"/>
                    <w:right w:val="none" w:sz="0" w:space="0" w:color="auto"/>
                  </w:divBdr>
                  <w:divsChild>
                    <w:div w:id="17639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0600">
          <w:marLeft w:val="0"/>
          <w:marRight w:val="0"/>
          <w:marTop w:val="0"/>
          <w:marBottom w:val="150"/>
          <w:divBdr>
            <w:top w:val="none" w:sz="0" w:space="0" w:color="auto"/>
            <w:left w:val="none" w:sz="0" w:space="0" w:color="auto"/>
            <w:bottom w:val="none" w:sz="0" w:space="0" w:color="auto"/>
            <w:right w:val="none" w:sz="0" w:space="0" w:color="auto"/>
          </w:divBdr>
          <w:divsChild>
            <w:div w:id="1763990463">
              <w:marLeft w:val="0"/>
              <w:marRight w:val="0"/>
              <w:marTop w:val="0"/>
              <w:marBottom w:val="0"/>
              <w:divBdr>
                <w:top w:val="none" w:sz="0" w:space="0" w:color="auto"/>
                <w:left w:val="none" w:sz="0" w:space="0" w:color="auto"/>
                <w:bottom w:val="none" w:sz="0" w:space="0" w:color="auto"/>
                <w:right w:val="none" w:sz="0" w:space="0" w:color="auto"/>
              </w:divBdr>
              <w:divsChild>
                <w:div w:id="1763990580">
                  <w:marLeft w:val="0"/>
                  <w:marRight w:val="0"/>
                  <w:marTop w:val="0"/>
                  <w:marBottom w:val="0"/>
                  <w:divBdr>
                    <w:top w:val="none" w:sz="0" w:space="0" w:color="auto"/>
                    <w:left w:val="none" w:sz="0" w:space="0" w:color="auto"/>
                    <w:bottom w:val="none" w:sz="0" w:space="0" w:color="auto"/>
                    <w:right w:val="none" w:sz="0" w:space="0" w:color="auto"/>
                  </w:divBdr>
                  <w:divsChild>
                    <w:div w:id="17639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0606">
          <w:marLeft w:val="0"/>
          <w:marRight w:val="0"/>
          <w:marTop w:val="0"/>
          <w:marBottom w:val="150"/>
          <w:divBdr>
            <w:top w:val="none" w:sz="0" w:space="0" w:color="auto"/>
            <w:left w:val="none" w:sz="0" w:space="0" w:color="auto"/>
            <w:bottom w:val="none" w:sz="0" w:space="0" w:color="auto"/>
            <w:right w:val="none" w:sz="0" w:space="0" w:color="auto"/>
          </w:divBdr>
          <w:divsChild>
            <w:div w:id="1763990595">
              <w:marLeft w:val="0"/>
              <w:marRight w:val="0"/>
              <w:marTop w:val="0"/>
              <w:marBottom w:val="0"/>
              <w:divBdr>
                <w:top w:val="none" w:sz="0" w:space="0" w:color="auto"/>
                <w:left w:val="none" w:sz="0" w:space="0" w:color="auto"/>
                <w:bottom w:val="none" w:sz="0" w:space="0" w:color="auto"/>
                <w:right w:val="none" w:sz="0" w:space="0" w:color="auto"/>
              </w:divBdr>
              <w:divsChild>
                <w:div w:id="1763990471">
                  <w:marLeft w:val="0"/>
                  <w:marRight w:val="0"/>
                  <w:marTop w:val="0"/>
                  <w:marBottom w:val="0"/>
                  <w:divBdr>
                    <w:top w:val="none" w:sz="0" w:space="0" w:color="auto"/>
                    <w:left w:val="none" w:sz="0" w:space="0" w:color="auto"/>
                    <w:bottom w:val="none" w:sz="0" w:space="0" w:color="auto"/>
                    <w:right w:val="none" w:sz="0" w:space="0" w:color="auto"/>
                  </w:divBdr>
                  <w:divsChild>
                    <w:div w:id="17639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90470">
      <w:marLeft w:val="0"/>
      <w:marRight w:val="0"/>
      <w:marTop w:val="0"/>
      <w:marBottom w:val="0"/>
      <w:divBdr>
        <w:top w:val="none" w:sz="0" w:space="0" w:color="auto"/>
        <w:left w:val="none" w:sz="0" w:space="0" w:color="auto"/>
        <w:bottom w:val="none" w:sz="0" w:space="0" w:color="auto"/>
        <w:right w:val="none" w:sz="0" w:space="0" w:color="auto"/>
      </w:divBdr>
      <w:divsChild>
        <w:div w:id="1763990486">
          <w:marLeft w:val="0"/>
          <w:marRight w:val="0"/>
          <w:marTop w:val="0"/>
          <w:marBottom w:val="0"/>
          <w:divBdr>
            <w:top w:val="none" w:sz="0" w:space="0" w:color="auto"/>
            <w:left w:val="none" w:sz="0" w:space="0" w:color="auto"/>
            <w:bottom w:val="none" w:sz="0" w:space="0" w:color="auto"/>
            <w:right w:val="none" w:sz="0" w:space="0" w:color="auto"/>
          </w:divBdr>
          <w:divsChild>
            <w:div w:id="1763990489">
              <w:marLeft w:val="0"/>
              <w:marRight w:val="0"/>
              <w:marTop w:val="0"/>
              <w:marBottom w:val="0"/>
              <w:divBdr>
                <w:top w:val="none" w:sz="0" w:space="0" w:color="auto"/>
                <w:left w:val="none" w:sz="0" w:space="0" w:color="auto"/>
                <w:bottom w:val="none" w:sz="0" w:space="0" w:color="auto"/>
                <w:right w:val="none" w:sz="0" w:space="0" w:color="auto"/>
              </w:divBdr>
              <w:divsChild>
                <w:div w:id="1763990477">
                  <w:marLeft w:val="0"/>
                  <w:marRight w:val="0"/>
                  <w:marTop w:val="0"/>
                  <w:marBottom w:val="0"/>
                  <w:divBdr>
                    <w:top w:val="none" w:sz="0" w:space="0" w:color="auto"/>
                    <w:left w:val="none" w:sz="0" w:space="0" w:color="auto"/>
                    <w:bottom w:val="none" w:sz="0" w:space="0" w:color="auto"/>
                    <w:right w:val="none" w:sz="0" w:space="0" w:color="auto"/>
                  </w:divBdr>
                  <w:divsChild>
                    <w:div w:id="1763990479">
                      <w:marLeft w:val="0"/>
                      <w:marRight w:val="0"/>
                      <w:marTop w:val="0"/>
                      <w:marBottom w:val="0"/>
                      <w:divBdr>
                        <w:top w:val="none" w:sz="0" w:space="0" w:color="auto"/>
                        <w:left w:val="none" w:sz="0" w:space="0" w:color="auto"/>
                        <w:bottom w:val="none" w:sz="0" w:space="0" w:color="auto"/>
                        <w:right w:val="none" w:sz="0" w:space="0" w:color="auto"/>
                      </w:divBdr>
                      <w:divsChild>
                        <w:div w:id="1763990571">
                          <w:marLeft w:val="0"/>
                          <w:marRight w:val="0"/>
                          <w:marTop w:val="0"/>
                          <w:marBottom w:val="0"/>
                          <w:divBdr>
                            <w:top w:val="none" w:sz="0" w:space="0" w:color="auto"/>
                            <w:left w:val="none" w:sz="0" w:space="0" w:color="auto"/>
                            <w:bottom w:val="none" w:sz="0" w:space="0" w:color="auto"/>
                            <w:right w:val="none" w:sz="0" w:space="0" w:color="auto"/>
                          </w:divBdr>
                          <w:divsChild>
                            <w:div w:id="1763990583">
                              <w:marLeft w:val="0"/>
                              <w:marRight w:val="0"/>
                              <w:marTop w:val="0"/>
                              <w:marBottom w:val="0"/>
                              <w:divBdr>
                                <w:top w:val="none" w:sz="0" w:space="0" w:color="auto"/>
                                <w:left w:val="none" w:sz="0" w:space="0" w:color="auto"/>
                                <w:bottom w:val="none" w:sz="0" w:space="0" w:color="auto"/>
                                <w:right w:val="none" w:sz="0" w:space="0" w:color="auto"/>
                              </w:divBdr>
                              <w:divsChild>
                                <w:div w:id="1763990578">
                                  <w:marLeft w:val="0"/>
                                  <w:marRight w:val="0"/>
                                  <w:marTop w:val="0"/>
                                  <w:marBottom w:val="0"/>
                                  <w:divBdr>
                                    <w:top w:val="none" w:sz="0" w:space="0" w:color="auto"/>
                                    <w:left w:val="none" w:sz="0" w:space="0" w:color="auto"/>
                                    <w:bottom w:val="none" w:sz="0" w:space="0" w:color="auto"/>
                                    <w:right w:val="none" w:sz="0" w:space="0" w:color="auto"/>
                                  </w:divBdr>
                                  <w:divsChild>
                                    <w:div w:id="1763990472">
                                      <w:marLeft w:val="0"/>
                                      <w:marRight w:val="0"/>
                                      <w:marTop w:val="0"/>
                                      <w:marBottom w:val="0"/>
                                      <w:divBdr>
                                        <w:top w:val="none" w:sz="0" w:space="0" w:color="auto"/>
                                        <w:left w:val="none" w:sz="0" w:space="0" w:color="auto"/>
                                        <w:bottom w:val="none" w:sz="0" w:space="0" w:color="auto"/>
                                        <w:right w:val="none" w:sz="0" w:space="0" w:color="auto"/>
                                      </w:divBdr>
                                      <w:divsChild>
                                        <w:div w:id="1763990593">
                                          <w:marLeft w:val="0"/>
                                          <w:marRight w:val="0"/>
                                          <w:marTop w:val="0"/>
                                          <w:marBottom w:val="0"/>
                                          <w:divBdr>
                                            <w:top w:val="none" w:sz="0" w:space="0" w:color="auto"/>
                                            <w:left w:val="none" w:sz="0" w:space="0" w:color="auto"/>
                                            <w:bottom w:val="none" w:sz="0" w:space="0" w:color="auto"/>
                                            <w:right w:val="none" w:sz="0" w:space="0" w:color="auto"/>
                                          </w:divBdr>
                                          <w:divsChild>
                                            <w:div w:id="1763990584">
                                              <w:marLeft w:val="0"/>
                                              <w:marRight w:val="0"/>
                                              <w:marTop w:val="0"/>
                                              <w:marBottom w:val="0"/>
                                              <w:divBdr>
                                                <w:top w:val="none" w:sz="0" w:space="0" w:color="auto"/>
                                                <w:left w:val="none" w:sz="0" w:space="0" w:color="auto"/>
                                                <w:bottom w:val="none" w:sz="0" w:space="0" w:color="auto"/>
                                                <w:right w:val="none" w:sz="0" w:space="0" w:color="auto"/>
                                              </w:divBdr>
                                              <w:divsChild>
                                                <w:div w:id="1763990604">
                                                  <w:marLeft w:val="0"/>
                                                  <w:marRight w:val="0"/>
                                                  <w:marTop w:val="0"/>
                                                  <w:marBottom w:val="0"/>
                                                  <w:divBdr>
                                                    <w:top w:val="none" w:sz="0" w:space="0" w:color="auto"/>
                                                    <w:left w:val="none" w:sz="0" w:space="0" w:color="auto"/>
                                                    <w:bottom w:val="none" w:sz="0" w:space="0" w:color="auto"/>
                                                    <w:right w:val="none" w:sz="0" w:space="0" w:color="auto"/>
                                                  </w:divBdr>
                                                  <w:divsChild>
                                                    <w:div w:id="1763990607">
                                                      <w:marLeft w:val="0"/>
                                                      <w:marRight w:val="0"/>
                                                      <w:marTop w:val="0"/>
                                                      <w:marBottom w:val="0"/>
                                                      <w:divBdr>
                                                        <w:top w:val="none" w:sz="0" w:space="0" w:color="auto"/>
                                                        <w:left w:val="none" w:sz="0" w:space="0" w:color="auto"/>
                                                        <w:bottom w:val="none" w:sz="0" w:space="0" w:color="auto"/>
                                                        <w:right w:val="none" w:sz="0" w:space="0" w:color="auto"/>
                                                      </w:divBdr>
                                                      <w:divsChild>
                                                        <w:div w:id="1763990485">
                                                          <w:marLeft w:val="0"/>
                                                          <w:marRight w:val="0"/>
                                                          <w:marTop w:val="0"/>
                                                          <w:marBottom w:val="0"/>
                                                          <w:divBdr>
                                                            <w:top w:val="none" w:sz="0" w:space="0" w:color="auto"/>
                                                            <w:left w:val="none" w:sz="0" w:space="0" w:color="auto"/>
                                                            <w:bottom w:val="none" w:sz="0" w:space="0" w:color="auto"/>
                                                            <w:right w:val="none" w:sz="0" w:space="0" w:color="auto"/>
                                                          </w:divBdr>
                                                          <w:divsChild>
                                                            <w:div w:id="17639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3990492">
      <w:marLeft w:val="0"/>
      <w:marRight w:val="0"/>
      <w:marTop w:val="0"/>
      <w:marBottom w:val="0"/>
      <w:divBdr>
        <w:top w:val="none" w:sz="0" w:space="0" w:color="auto"/>
        <w:left w:val="none" w:sz="0" w:space="0" w:color="auto"/>
        <w:bottom w:val="none" w:sz="0" w:space="0" w:color="auto"/>
        <w:right w:val="none" w:sz="0" w:space="0" w:color="auto"/>
      </w:divBdr>
      <w:divsChild>
        <w:div w:id="1763990496">
          <w:marLeft w:val="375"/>
          <w:marRight w:val="375"/>
          <w:marTop w:val="225"/>
          <w:marBottom w:val="0"/>
          <w:divBdr>
            <w:top w:val="none" w:sz="0" w:space="0" w:color="auto"/>
            <w:left w:val="none" w:sz="0" w:space="0" w:color="auto"/>
            <w:bottom w:val="none" w:sz="0" w:space="0" w:color="auto"/>
            <w:right w:val="none" w:sz="0" w:space="0" w:color="auto"/>
          </w:divBdr>
          <w:divsChild>
            <w:div w:id="1763990495">
              <w:marLeft w:val="0"/>
              <w:marRight w:val="0"/>
              <w:marTop w:val="0"/>
              <w:marBottom w:val="0"/>
              <w:divBdr>
                <w:top w:val="none" w:sz="0" w:space="0" w:color="auto"/>
                <w:left w:val="none" w:sz="0" w:space="0" w:color="auto"/>
                <w:bottom w:val="none" w:sz="0" w:space="0" w:color="auto"/>
                <w:right w:val="none" w:sz="0" w:space="0" w:color="auto"/>
              </w:divBdr>
              <w:divsChild>
                <w:div w:id="17639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0493">
      <w:marLeft w:val="0"/>
      <w:marRight w:val="0"/>
      <w:marTop w:val="0"/>
      <w:marBottom w:val="0"/>
      <w:divBdr>
        <w:top w:val="none" w:sz="0" w:space="0" w:color="auto"/>
        <w:left w:val="none" w:sz="0" w:space="0" w:color="auto"/>
        <w:bottom w:val="none" w:sz="0" w:space="0" w:color="auto"/>
        <w:right w:val="none" w:sz="0" w:space="0" w:color="auto"/>
      </w:divBdr>
    </w:div>
    <w:div w:id="1763990497">
      <w:marLeft w:val="0"/>
      <w:marRight w:val="0"/>
      <w:marTop w:val="0"/>
      <w:marBottom w:val="0"/>
      <w:divBdr>
        <w:top w:val="none" w:sz="0" w:space="0" w:color="auto"/>
        <w:left w:val="none" w:sz="0" w:space="0" w:color="auto"/>
        <w:bottom w:val="none" w:sz="0" w:space="0" w:color="auto"/>
        <w:right w:val="none" w:sz="0" w:space="0" w:color="auto"/>
      </w:divBdr>
    </w:div>
    <w:div w:id="1763990498">
      <w:marLeft w:val="0"/>
      <w:marRight w:val="0"/>
      <w:marTop w:val="0"/>
      <w:marBottom w:val="0"/>
      <w:divBdr>
        <w:top w:val="none" w:sz="0" w:space="0" w:color="auto"/>
        <w:left w:val="none" w:sz="0" w:space="0" w:color="auto"/>
        <w:bottom w:val="none" w:sz="0" w:space="0" w:color="auto"/>
        <w:right w:val="none" w:sz="0" w:space="0" w:color="auto"/>
      </w:divBdr>
    </w:div>
    <w:div w:id="1763990499">
      <w:marLeft w:val="0"/>
      <w:marRight w:val="0"/>
      <w:marTop w:val="0"/>
      <w:marBottom w:val="0"/>
      <w:divBdr>
        <w:top w:val="none" w:sz="0" w:space="0" w:color="auto"/>
        <w:left w:val="none" w:sz="0" w:space="0" w:color="auto"/>
        <w:bottom w:val="none" w:sz="0" w:space="0" w:color="auto"/>
        <w:right w:val="none" w:sz="0" w:space="0" w:color="auto"/>
      </w:divBdr>
    </w:div>
    <w:div w:id="1763990500">
      <w:marLeft w:val="0"/>
      <w:marRight w:val="0"/>
      <w:marTop w:val="0"/>
      <w:marBottom w:val="0"/>
      <w:divBdr>
        <w:top w:val="none" w:sz="0" w:space="0" w:color="auto"/>
        <w:left w:val="none" w:sz="0" w:space="0" w:color="auto"/>
        <w:bottom w:val="none" w:sz="0" w:space="0" w:color="auto"/>
        <w:right w:val="none" w:sz="0" w:space="0" w:color="auto"/>
      </w:divBdr>
    </w:div>
    <w:div w:id="1763990511">
      <w:marLeft w:val="0"/>
      <w:marRight w:val="0"/>
      <w:marTop w:val="0"/>
      <w:marBottom w:val="0"/>
      <w:divBdr>
        <w:top w:val="none" w:sz="0" w:space="0" w:color="auto"/>
        <w:left w:val="none" w:sz="0" w:space="0" w:color="auto"/>
        <w:bottom w:val="none" w:sz="0" w:space="0" w:color="auto"/>
        <w:right w:val="none" w:sz="0" w:space="0" w:color="auto"/>
      </w:divBdr>
      <w:divsChild>
        <w:div w:id="1763990501">
          <w:marLeft w:val="0"/>
          <w:marRight w:val="0"/>
          <w:marTop w:val="0"/>
          <w:marBottom w:val="0"/>
          <w:divBdr>
            <w:top w:val="none" w:sz="0" w:space="0" w:color="auto"/>
            <w:left w:val="none" w:sz="0" w:space="0" w:color="auto"/>
            <w:bottom w:val="none" w:sz="0" w:space="0" w:color="auto"/>
            <w:right w:val="none" w:sz="0" w:space="0" w:color="auto"/>
          </w:divBdr>
          <w:divsChild>
            <w:div w:id="1763990504">
              <w:marLeft w:val="0"/>
              <w:marRight w:val="0"/>
              <w:marTop w:val="0"/>
              <w:marBottom w:val="0"/>
              <w:divBdr>
                <w:top w:val="none" w:sz="0" w:space="0" w:color="auto"/>
                <w:left w:val="none" w:sz="0" w:space="0" w:color="auto"/>
                <w:bottom w:val="none" w:sz="0" w:space="0" w:color="auto"/>
                <w:right w:val="none" w:sz="0" w:space="0" w:color="auto"/>
              </w:divBdr>
              <w:divsChild>
                <w:div w:id="1763990502">
                  <w:marLeft w:val="0"/>
                  <w:marRight w:val="0"/>
                  <w:marTop w:val="0"/>
                  <w:marBottom w:val="0"/>
                  <w:divBdr>
                    <w:top w:val="none" w:sz="0" w:space="0" w:color="auto"/>
                    <w:left w:val="none" w:sz="0" w:space="0" w:color="auto"/>
                    <w:bottom w:val="none" w:sz="0" w:space="0" w:color="auto"/>
                    <w:right w:val="none" w:sz="0" w:space="0" w:color="auto"/>
                  </w:divBdr>
                  <w:divsChild>
                    <w:div w:id="1763990519">
                      <w:marLeft w:val="0"/>
                      <w:marRight w:val="0"/>
                      <w:marTop w:val="0"/>
                      <w:marBottom w:val="0"/>
                      <w:divBdr>
                        <w:top w:val="none" w:sz="0" w:space="0" w:color="auto"/>
                        <w:left w:val="none" w:sz="0" w:space="0" w:color="auto"/>
                        <w:bottom w:val="none" w:sz="0" w:space="0" w:color="auto"/>
                        <w:right w:val="none" w:sz="0" w:space="0" w:color="auto"/>
                      </w:divBdr>
                      <w:divsChild>
                        <w:div w:id="1763990509">
                          <w:marLeft w:val="0"/>
                          <w:marRight w:val="0"/>
                          <w:marTop w:val="0"/>
                          <w:marBottom w:val="0"/>
                          <w:divBdr>
                            <w:top w:val="none" w:sz="0" w:space="0" w:color="auto"/>
                            <w:left w:val="none" w:sz="0" w:space="0" w:color="auto"/>
                            <w:bottom w:val="none" w:sz="0" w:space="0" w:color="auto"/>
                            <w:right w:val="none" w:sz="0" w:space="0" w:color="auto"/>
                          </w:divBdr>
                          <w:divsChild>
                            <w:div w:id="1763990507">
                              <w:marLeft w:val="0"/>
                              <w:marRight w:val="0"/>
                              <w:marTop w:val="0"/>
                              <w:marBottom w:val="0"/>
                              <w:divBdr>
                                <w:top w:val="none" w:sz="0" w:space="0" w:color="auto"/>
                                <w:left w:val="none" w:sz="0" w:space="0" w:color="auto"/>
                                <w:bottom w:val="none" w:sz="0" w:space="0" w:color="auto"/>
                                <w:right w:val="none" w:sz="0" w:space="0" w:color="auto"/>
                              </w:divBdr>
                              <w:divsChild>
                                <w:div w:id="1763990522">
                                  <w:marLeft w:val="0"/>
                                  <w:marRight w:val="0"/>
                                  <w:marTop w:val="0"/>
                                  <w:marBottom w:val="0"/>
                                  <w:divBdr>
                                    <w:top w:val="none" w:sz="0" w:space="0" w:color="auto"/>
                                    <w:left w:val="none" w:sz="0" w:space="0" w:color="auto"/>
                                    <w:bottom w:val="none" w:sz="0" w:space="0" w:color="auto"/>
                                    <w:right w:val="none" w:sz="0" w:space="0" w:color="auto"/>
                                  </w:divBdr>
                                  <w:divsChild>
                                    <w:div w:id="1763990520">
                                      <w:marLeft w:val="0"/>
                                      <w:marRight w:val="0"/>
                                      <w:marTop w:val="0"/>
                                      <w:marBottom w:val="0"/>
                                      <w:divBdr>
                                        <w:top w:val="single" w:sz="6" w:space="0" w:color="F5F5F5"/>
                                        <w:left w:val="single" w:sz="6" w:space="0" w:color="F5F5F5"/>
                                        <w:bottom w:val="single" w:sz="6" w:space="0" w:color="F5F5F5"/>
                                        <w:right w:val="single" w:sz="6" w:space="0" w:color="F5F5F5"/>
                                      </w:divBdr>
                                      <w:divsChild>
                                        <w:div w:id="1763990517">
                                          <w:marLeft w:val="0"/>
                                          <w:marRight w:val="0"/>
                                          <w:marTop w:val="0"/>
                                          <w:marBottom w:val="0"/>
                                          <w:divBdr>
                                            <w:top w:val="none" w:sz="0" w:space="0" w:color="auto"/>
                                            <w:left w:val="none" w:sz="0" w:space="0" w:color="auto"/>
                                            <w:bottom w:val="none" w:sz="0" w:space="0" w:color="auto"/>
                                            <w:right w:val="none" w:sz="0" w:space="0" w:color="auto"/>
                                          </w:divBdr>
                                          <w:divsChild>
                                            <w:div w:id="176399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990512">
      <w:marLeft w:val="0"/>
      <w:marRight w:val="0"/>
      <w:marTop w:val="0"/>
      <w:marBottom w:val="0"/>
      <w:divBdr>
        <w:top w:val="none" w:sz="0" w:space="0" w:color="auto"/>
        <w:left w:val="none" w:sz="0" w:space="0" w:color="auto"/>
        <w:bottom w:val="none" w:sz="0" w:space="0" w:color="auto"/>
        <w:right w:val="none" w:sz="0" w:space="0" w:color="auto"/>
      </w:divBdr>
      <w:divsChild>
        <w:div w:id="1763990510">
          <w:marLeft w:val="0"/>
          <w:marRight w:val="0"/>
          <w:marTop w:val="0"/>
          <w:marBottom w:val="0"/>
          <w:divBdr>
            <w:top w:val="none" w:sz="0" w:space="0" w:color="auto"/>
            <w:left w:val="none" w:sz="0" w:space="0" w:color="auto"/>
            <w:bottom w:val="none" w:sz="0" w:space="0" w:color="auto"/>
            <w:right w:val="none" w:sz="0" w:space="0" w:color="auto"/>
          </w:divBdr>
          <w:divsChild>
            <w:div w:id="1763990521">
              <w:marLeft w:val="0"/>
              <w:marRight w:val="0"/>
              <w:marTop w:val="0"/>
              <w:marBottom w:val="0"/>
              <w:divBdr>
                <w:top w:val="none" w:sz="0" w:space="0" w:color="auto"/>
                <w:left w:val="none" w:sz="0" w:space="0" w:color="auto"/>
                <w:bottom w:val="none" w:sz="0" w:space="0" w:color="auto"/>
                <w:right w:val="none" w:sz="0" w:space="0" w:color="auto"/>
              </w:divBdr>
              <w:divsChild>
                <w:div w:id="1763990505">
                  <w:marLeft w:val="0"/>
                  <w:marRight w:val="0"/>
                  <w:marTop w:val="0"/>
                  <w:marBottom w:val="0"/>
                  <w:divBdr>
                    <w:top w:val="none" w:sz="0" w:space="0" w:color="auto"/>
                    <w:left w:val="none" w:sz="0" w:space="0" w:color="auto"/>
                    <w:bottom w:val="none" w:sz="0" w:space="0" w:color="auto"/>
                    <w:right w:val="none" w:sz="0" w:space="0" w:color="auto"/>
                  </w:divBdr>
                  <w:divsChild>
                    <w:div w:id="1763990506">
                      <w:marLeft w:val="0"/>
                      <w:marRight w:val="0"/>
                      <w:marTop w:val="0"/>
                      <w:marBottom w:val="0"/>
                      <w:divBdr>
                        <w:top w:val="none" w:sz="0" w:space="0" w:color="auto"/>
                        <w:left w:val="none" w:sz="0" w:space="0" w:color="auto"/>
                        <w:bottom w:val="none" w:sz="0" w:space="0" w:color="auto"/>
                        <w:right w:val="none" w:sz="0" w:space="0" w:color="auto"/>
                      </w:divBdr>
                      <w:divsChild>
                        <w:div w:id="1763990515">
                          <w:marLeft w:val="0"/>
                          <w:marRight w:val="0"/>
                          <w:marTop w:val="0"/>
                          <w:marBottom w:val="0"/>
                          <w:divBdr>
                            <w:top w:val="none" w:sz="0" w:space="0" w:color="auto"/>
                            <w:left w:val="none" w:sz="0" w:space="0" w:color="auto"/>
                            <w:bottom w:val="none" w:sz="0" w:space="0" w:color="auto"/>
                            <w:right w:val="none" w:sz="0" w:space="0" w:color="auto"/>
                          </w:divBdr>
                          <w:divsChild>
                            <w:div w:id="1763990514">
                              <w:marLeft w:val="0"/>
                              <w:marRight w:val="0"/>
                              <w:marTop w:val="0"/>
                              <w:marBottom w:val="0"/>
                              <w:divBdr>
                                <w:top w:val="none" w:sz="0" w:space="0" w:color="auto"/>
                                <w:left w:val="none" w:sz="0" w:space="0" w:color="auto"/>
                                <w:bottom w:val="none" w:sz="0" w:space="0" w:color="auto"/>
                                <w:right w:val="none" w:sz="0" w:space="0" w:color="auto"/>
                              </w:divBdr>
                              <w:divsChild>
                                <w:div w:id="1763990518">
                                  <w:marLeft w:val="0"/>
                                  <w:marRight w:val="0"/>
                                  <w:marTop w:val="0"/>
                                  <w:marBottom w:val="0"/>
                                  <w:divBdr>
                                    <w:top w:val="none" w:sz="0" w:space="0" w:color="auto"/>
                                    <w:left w:val="none" w:sz="0" w:space="0" w:color="auto"/>
                                    <w:bottom w:val="none" w:sz="0" w:space="0" w:color="auto"/>
                                    <w:right w:val="none" w:sz="0" w:space="0" w:color="auto"/>
                                  </w:divBdr>
                                  <w:divsChild>
                                    <w:div w:id="1763990516">
                                      <w:marLeft w:val="0"/>
                                      <w:marRight w:val="0"/>
                                      <w:marTop w:val="0"/>
                                      <w:marBottom w:val="0"/>
                                      <w:divBdr>
                                        <w:top w:val="single" w:sz="6" w:space="0" w:color="F5F5F5"/>
                                        <w:left w:val="single" w:sz="6" w:space="0" w:color="F5F5F5"/>
                                        <w:bottom w:val="single" w:sz="6" w:space="0" w:color="F5F5F5"/>
                                        <w:right w:val="single" w:sz="6" w:space="0" w:color="F5F5F5"/>
                                      </w:divBdr>
                                      <w:divsChild>
                                        <w:div w:id="1763990508">
                                          <w:marLeft w:val="0"/>
                                          <w:marRight w:val="0"/>
                                          <w:marTop w:val="0"/>
                                          <w:marBottom w:val="0"/>
                                          <w:divBdr>
                                            <w:top w:val="none" w:sz="0" w:space="0" w:color="auto"/>
                                            <w:left w:val="none" w:sz="0" w:space="0" w:color="auto"/>
                                            <w:bottom w:val="none" w:sz="0" w:space="0" w:color="auto"/>
                                            <w:right w:val="none" w:sz="0" w:space="0" w:color="auto"/>
                                          </w:divBdr>
                                          <w:divsChild>
                                            <w:div w:id="17639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990525">
      <w:marLeft w:val="0"/>
      <w:marRight w:val="0"/>
      <w:marTop w:val="0"/>
      <w:marBottom w:val="0"/>
      <w:divBdr>
        <w:top w:val="none" w:sz="0" w:space="0" w:color="auto"/>
        <w:left w:val="none" w:sz="0" w:space="0" w:color="auto"/>
        <w:bottom w:val="none" w:sz="0" w:space="0" w:color="auto"/>
        <w:right w:val="none" w:sz="0" w:space="0" w:color="auto"/>
      </w:divBdr>
      <w:divsChild>
        <w:div w:id="1763990524">
          <w:marLeft w:val="0"/>
          <w:marRight w:val="0"/>
          <w:marTop w:val="0"/>
          <w:marBottom w:val="0"/>
          <w:divBdr>
            <w:top w:val="none" w:sz="0" w:space="0" w:color="auto"/>
            <w:left w:val="none" w:sz="0" w:space="0" w:color="auto"/>
            <w:bottom w:val="none" w:sz="0" w:space="0" w:color="auto"/>
            <w:right w:val="none" w:sz="0" w:space="0" w:color="auto"/>
          </w:divBdr>
          <w:divsChild>
            <w:div w:id="1763990526">
              <w:marLeft w:val="0"/>
              <w:marRight w:val="0"/>
              <w:marTop w:val="0"/>
              <w:marBottom w:val="0"/>
              <w:divBdr>
                <w:top w:val="none" w:sz="0" w:space="0" w:color="auto"/>
                <w:left w:val="none" w:sz="0" w:space="0" w:color="auto"/>
                <w:bottom w:val="none" w:sz="0" w:space="0" w:color="auto"/>
                <w:right w:val="none" w:sz="0" w:space="0" w:color="auto"/>
              </w:divBdr>
              <w:divsChild>
                <w:div w:id="1763990523">
                  <w:marLeft w:val="0"/>
                  <w:marRight w:val="0"/>
                  <w:marTop w:val="0"/>
                  <w:marBottom w:val="0"/>
                  <w:divBdr>
                    <w:top w:val="none" w:sz="0" w:space="0" w:color="auto"/>
                    <w:left w:val="none" w:sz="0" w:space="0" w:color="auto"/>
                    <w:bottom w:val="none" w:sz="0" w:space="0" w:color="auto"/>
                    <w:right w:val="none" w:sz="0" w:space="0" w:color="auto"/>
                  </w:divBdr>
                  <w:divsChild>
                    <w:div w:id="17639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90543">
      <w:marLeft w:val="0"/>
      <w:marRight w:val="0"/>
      <w:marTop w:val="0"/>
      <w:marBottom w:val="0"/>
      <w:divBdr>
        <w:top w:val="none" w:sz="0" w:space="0" w:color="auto"/>
        <w:left w:val="none" w:sz="0" w:space="0" w:color="auto"/>
        <w:bottom w:val="none" w:sz="0" w:space="0" w:color="auto"/>
        <w:right w:val="none" w:sz="0" w:space="0" w:color="auto"/>
      </w:divBdr>
      <w:divsChild>
        <w:div w:id="1763990529">
          <w:marLeft w:val="0"/>
          <w:marRight w:val="0"/>
          <w:marTop w:val="0"/>
          <w:marBottom w:val="0"/>
          <w:divBdr>
            <w:top w:val="none" w:sz="0" w:space="0" w:color="auto"/>
            <w:left w:val="none" w:sz="0" w:space="0" w:color="auto"/>
            <w:bottom w:val="none" w:sz="0" w:space="0" w:color="auto"/>
            <w:right w:val="none" w:sz="0" w:space="0" w:color="auto"/>
          </w:divBdr>
        </w:div>
        <w:div w:id="1763990530">
          <w:marLeft w:val="0"/>
          <w:marRight w:val="0"/>
          <w:marTop w:val="0"/>
          <w:marBottom w:val="0"/>
          <w:divBdr>
            <w:top w:val="none" w:sz="0" w:space="0" w:color="auto"/>
            <w:left w:val="none" w:sz="0" w:space="0" w:color="auto"/>
            <w:bottom w:val="none" w:sz="0" w:space="0" w:color="auto"/>
            <w:right w:val="none" w:sz="0" w:space="0" w:color="auto"/>
          </w:divBdr>
        </w:div>
        <w:div w:id="1763990531">
          <w:marLeft w:val="0"/>
          <w:marRight w:val="0"/>
          <w:marTop w:val="0"/>
          <w:marBottom w:val="0"/>
          <w:divBdr>
            <w:top w:val="none" w:sz="0" w:space="0" w:color="auto"/>
            <w:left w:val="none" w:sz="0" w:space="0" w:color="auto"/>
            <w:bottom w:val="none" w:sz="0" w:space="0" w:color="auto"/>
            <w:right w:val="none" w:sz="0" w:space="0" w:color="auto"/>
          </w:divBdr>
        </w:div>
        <w:div w:id="1763990533">
          <w:marLeft w:val="0"/>
          <w:marRight w:val="0"/>
          <w:marTop w:val="0"/>
          <w:marBottom w:val="0"/>
          <w:divBdr>
            <w:top w:val="none" w:sz="0" w:space="0" w:color="auto"/>
            <w:left w:val="none" w:sz="0" w:space="0" w:color="auto"/>
            <w:bottom w:val="none" w:sz="0" w:space="0" w:color="auto"/>
            <w:right w:val="none" w:sz="0" w:space="0" w:color="auto"/>
          </w:divBdr>
        </w:div>
        <w:div w:id="1763990535">
          <w:marLeft w:val="0"/>
          <w:marRight w:val="0"/>
          <w:marTop w:val="0"/>
          <w:marBottom w:val="0"/>
          <w:divBdr>
            <w:top w:val="none" w:sz="0" w:space="0" w:color="auto"/>
            <w:left w:val="none" w:sz="0" w:space="0" w:color="auto"/>
            <w:bottom w:val="none" w:sz="0" w:space="0" w:color="auto"/>
            <w:right w:val="none" w:sz="0" w:space="0" w:color="auto"/>
          </w:divBdr>
        </w:div>
        <w:div w:id="1763990538">
          <w:marLeft w:val="0"/>
          <w:marRight w:val="0"/>
          <w:marTop w:val="0"/>
          <w:marBottom w:val="0"/>
          <w:divBdr>
            <w:top w:val="none" w:sz="0" w:space="0" w:color="auto"/>
            <w:left w:val="none" w:sz="0" w:space="0" w:color="auto"/>
            <w:bottom w:val="none" w:sz="0" w:space="0" w:color="auto"/>
            <w:right w:val="none" w:sz="0" w:space="0" w:color="auto"/>
          </w:divBdr>
        </w:div>
        <w:div w:id="1763990541">
          <w:marLeft w:val="0"/>
          <w:marRight w:val="0"/>
          <w:marTop w:val="0"/>
          <w:marBottom w:val="0"/>
          <w:divBdr>
            <w:top w:val="none" w:sz="0" w:space="0" w:color="auto"/>
            <w:left w:val="none" w:sz="0" w:space="0" w:color="auto"/>
            <w:bottom w:val="none" w:sz="0" w:space="0" w:color="auto"/>
            <w:right w:val="none" w:sz="0" w:space="0" w:color="auto"/>
          </w:divBdr>
        </w:div>
        <w:div w:id="1763990542">
          <w:marLeft w:val="0"/>
          <w:marRight w:val="0"/>
          <w:marTop w:val="0"/>
          <w:marBottom w:val="0"/>
          <w:divBdr>
            <w:top w:val="none" w:sz="0" w:space="0" w:color="auto"/>
            <w:left w:val="none" w:sz="0" w:space="0" w:color="auto"/>
            <w:bottom w:val="none" w:sz="0" w:space="0" w:color="auto"/>
            <w:right w:val="none" w:sz="0" w:space="0" w:color="auto"/>
          </w:divBdr>
        </w:div>
        <w:div w:id="1763990544">
          <w:marLeft w:val="0"/>
          <w:marRight w:val="0"/>
          <w:marTop w:val="0"/>
          <w:marBottom w:val="0"/>
          <w:divBdr>
            <w:top w:val="none" w:sz="0" w:space="0" w:color="auto"/>
            <w:left w:val="none" w:sz="0" w:space="0" w:color="auto"/>
            <w:bottom w:val="none" w:sz="0" w:space="0" w:color="auto"/>
            <w:right w:val="none" w:sz="0" w:space="0" w:color="auto"/>
          </w:divBdr>
        </w:div>
        <w:div w:id="1763990546">
          <w:marLeft w:val="0"/>
          <w:marRight w:val="0"/>
          <w:marTop w:val="0"/>
          <w:marBottom w:val="0"/>
          <w:divBdr>
            <w:top w:val="none" w:sz="0" w:space="0" w:color="auto"/>
            <w:left w:val="none" w:sz="0" w:space="0" w:color="auto"/>
            <w:bottom w:val="none" w:sz="0" w:space="0" w:color="auto"/>
            <w:right w:val="none" w:sz="0" w:space="0" w:color="auto"/>
          </w:divBdr>
        </w:div>
        <w:div w:id="1763990547">
          <w:marLeft w:val="0"/>
          <w:marRight w:val="0"/>
          <w:marTop w:val="0"/>
          <w:marBottom w:val="0"/>
          <w:divBdr>
            <w:top w:val="none" w:sz="0" w:space="0" w:color="auto"/>
            <w:left w:val="none" w:sz="0" w:space="0" w:color="auto"/>
            <w:bottom w:val="none" w:sz="0" w:space="0" w:color="auto"/>
            <w:right w:val="none" w:sz="0" w:space="0" w:color="auto"/>
          </w:divBdr>
        </w:div>
        <w:div w:id="1763990555">
          <w:marLeft w:val="0"/>
          <w:marRight w:val="0"/>
          <w:marTop w:val="0"/>
          <w:marBottom w:val="0"/>
          <w:divBdr>
            <w:top w:val="none" w:sz="0" w:space="0" w:color="auto"/>
            <w:left w:val="none" w:sz="0" w:space="0" w:color="auto"/>
            <w:bottom w:val="none" w:sz="0" w:space="0" w:color="auto"/>
            <w:right w:val="none" w:sz="0" w:space="0" w:color="auto"/>
          </w:divBdr>
        </w:div>
        <w:div w:id="1763990559">
          <w:marLeft w:val="0"/>
          <w:marRight w:val="0"/>
          <w:marTop w:val="0"/>
          <w:marBottom w:val="0"/>
          <w:divBdr>
            <w:top w:val="none" w:sz="0" w:space="0" w:color="auto"/>
            <w:left w:val="none" w:sz="0" w:space="0" w:color="auto"/>
            <w:bottom w:val="none" w:sz="0" w:space="0" w:color="auto"/>
            <w:right w:val="none" w:sz="0" w:space="0" w:color="auto"/>
          </w:divBdr>
        </w:div>
        <w:div w:id="1763990564">
          <w:marLeft w:val="0"/>
          <w:marRight w:val="0"/>
          <w:marTop w:val="0"/>
          <w:marBottom w:val="0"/>
          <w:divBdr>
            <w:top w:val="none" w:sz="0" w:space="0" w:color="auto"/>
            <w:left w:val="none" w:sz="0" w:space="0" w:color="auto"/>
            <w:bottom w:val="none" w:sz="0" w:space="0" w:color="auto"/>
            <w:right w:val="none" w:sz="0" w:space="0" w:color="auto"/>
          </w:divBdr>
        </w:div>
        <w:div w:id="1763990566">
          <w:marLeft w:val="0"/>
          <w:marRight w:val="0"/>
          <w:marTop w:val="0"/>
          <w:marBottom w:val="0"/>
          <w:divBdr>
            <w:top w:val="none" w:sz="0" w:space="0" w:color="auto"/>
            <w:left w:val="none" w:sz="0" w:space="0" w:color="auto"/>
            <w:bottom w:val="none" w:sz="0" w:space="0" w:color="auto"/>
            <w:right w:val="none" w:sz="0" w:space="0" w:color="auto"/>
          </w:divBdr>
        </w:div>
        <w:div w:id="1763990568">
          <w:marLeft w:val="0"/>
          <w:marRight w:val="0"/>
          <w:marTop w:val="0"/>
          <w:marBottom w:val="0"/>
          <w:divBdr>
            <w:top w:val="none" w:sz="0" w:space="0" w:color="auto"/>
            <w:left w:val="none" w:sz="0" w:space="0" w:color="auto"/>
            <w:bottom w:val="none" w:sz="0" w:space="0" w:color="auto"/>
            <w:right w:val="none" w:sz="0" w:space="0" w:color="auto"/>
          </w:divBdr>
        </w:div>
      </w:divsChild>
    </w:div>
    <w:div w:id="1763990550">
      <w:marLeft w:val="0"/>
      <w:marRight w:val="0"/>
      <w:marTop w:val="0"/>
      <w:marBottom w:val="0"/>
      <w:divBdr>
        <w:top w:val="none" w:sz="0" w:space="0" w:color="auto"/>
        <w:left w:val="none" w:sz="0" w:space="0" w:color="auto"/>
        <w:bottom w:val="none" w:sz="0" w:space="0" w:color="auto"/>
        <w:right w:val="none" w:sz="0" w:space="0" w:color="auto"/>
      </w:divBdr>
      <w:divsChild>
        <w:div w:id="1763990528">
          <w:marLeft w:val="0"/>
          <w:marRight w:val="0"/>
          <w:marTop w:val="0"/>
          <w:marBottom w:val="0"/>
          <w:divBdr>
            <w:top w:val="none" w:sz="0" w:space="0" w:color="auto"/>
            <w:left w:val="none" w:sz="0" w:space="0" w:color="auto"/>
            <w:bottom w:val="none" w:sz="0" w:space="0" w:color="auto"/>
            <w:right w:val="none" w:sz="0" w:space="0" w:color="auto"/>
          </w:divBdr>
        </w:div>
        <w:div w:id="1763990532">
          <w:marLeft w:val="0"/>
          <w:marRight w:val="0"/>
          <w:marTop w:val="0"/>
          <w:marBottom w:val="0"/>
          <w:divBdr>
            <w:top w:val="none" w:sz="0" w:space="0" w:color="auto"/>
            <w:left w:val="none" w:sz="0" w:space="0" w:color="auto"/>
            <w:bottom w:val="none" w:sz="0" w:space="0" w:color="auto"/>
            <w:right w:val="none" w:sz="0" w:space="0" w:color="auto"/>
          </w:divBdr>
        </w:div>
        <w:div w:id="1763990534">
          <w:marLeft w:val="0"/>
          <w:marRight w:val="0"/>
          <w:marTop w:val="0"/>
          <w:marBottom w:val="0"/>
          <w:divBdr>
            <w:top w:val="none" w:sz="0" w:space="0" w:color="auto"/>
            <w:left w:val="none" w:sz="0" w:space="0" w:color="auto"/>
            <w:bottom w:val="none" w:sz="0" w:space="0" w:color="auto"/>
            <w:right w:val="none" w:sz="0" w:space="0" w:color="auto"/>
          </w:divBdr>
        </w:div>
        <w:div w:id="1763990537">
          <w:marLeft w:val="0"/>
          <w:marRight w:val="0"/>
          <w:marTop w:val="0"/>
          <w:marBottom w:val="0"/>
          <w:divBdr>
            <w:top w:val="none" w:sz="0" w:space="0" w:color="auto"/>
            <w:left w:val="none" w:sz="0" w:space="0" w:color="auto"/>
            <w:bottom w:val="none" w:sz="0" w:space="0" w:color="auto"/>
            <w:right w:val="none" w:sz="0" w:space="0" w:color="auto"/>
          </w:divBdr>
        </w:div>
        <w:div w:id="1763990539">
          <w:marLeft w:val="0"/>
          <w:marRight w:val="0"/>
          <w:marTop w:val="0"/>
          <w:marBottom w:val="0"/>
          <w:divBdr>
            <w:top w:val="none" w:sz="0" w:space="0" w:color="auto"/>
            <w:left w:val="none" w:sz="0" w:space="0" w:color="auto"/>
            <w:bottom w:val="none" w:sz="0" w:space="0" w:color="auto"/>
            <w:right w:val="none" w:sz="0" w:space="0" w:color="auto"/>
          </w:divBdr>
        </w:div>
        <w:div w:id="1763990540">
          <w:marLeft w:val="0"/>
          <w:marRight w:val="0"/>
          <w:marTop w:val="0"/>
          <w:marBottom w:val="0"/>
          <w:divBdr>
            <w:top w:val="none" w:sz="0" w:space="0" w:color="auto"/>
            <w:left w:val="none" w:sz="0" w:space="0" w:color="auto"/>
            <w:bottom w:val="none" w:sz="0" w:space="0" w:color="auto"/>
            <w:right w:val="none" w:sz="0" w:space="0" w:color="auto"/>
          </w:divBdr>
        </w:div>
        <w:div w:id="1763990548">
          <w:marLeft w:val="0"/>
          <w:marRight w:val="0"/>
          <w:marTop w:val="0"/>
          <w:marBottom w:val="0"/>
          <w:divBdr>
            <w:top w:val="none" w:sz="0" w:space="0" w:color="auto"/>
            <w:left w:val="none" w:sz="0" w:space="0" w:color="auto"/>
            <w:bottom w:val="none" w:sz="0" w:space="0" w:color="auto"/>
            <w:right w:val="none" w:sz="0" w:space="0" w:color="auto"/>
          </w:divBdr>
        </w:div>
        <w:div w:id="1763990549">
          <w:marLeft w:val="0"/>
          <w:marRight w:val="0"/>
          <w:marTop w:val="0"/>
          <w:marBottom w:val="0"/>
          <w:divBdr>
            <w:top w:val="none" w:sz="0" w:space="0" w:color="auto"/>
            <w:left w:val="none" w:sz="0" w:space="0" w:color="auto"/>
            <w:bottom w:val="none" w:sz="0" w:space="0" w:color="auto"/>
            <w:right w:val="none" w:sz="0" w:space="0" w:color="auto"/>
          </w:divBdr>
        </w:div>
        <w:div w:id="1763990554">
          <w:marLeft w:val="0"/>
          <w:marRight w:val="0"/>
          <w:marTop w:val="0"/>
          <w:marBottom w:val="0"/>
          <w:divBdr>
            <w:top w:val="none" w:sz="0" w:space="0" w:color="auto"/>
            <w:left w:val="none" w:sz="0" w:space="0" w:color="auto"/>
            <w:bottom w:val="none" w:sz="0" w:space="0" w:color="auto"/>
            <w:right w:val="none" w:sz="0" w:space="0" w:color="auto"/>
          </w:divBdr>
        </w:div>
        <w:div w:id="1763990556">
          <w:marLeft w:val="0"/>
          <w:marRight w:val="0"/>
          <w:marTop w:val="0"/>
          <w:marBottom w:val="0"/>
          <w:divBdr>
            <w:top w:val="none" w:sz="0" w:space="0" w:color="auto"/>
            <w:left w:val="none" w:sz="0" w:space="0" w:color="auto"/>
            <w:bottom w:val="none" w:sz="0" w:space="0" w:color="auto"/>
            <w:right w:val="none" w:sz="0" w:space="0" w:color="auto"/>
          </w:divBdr>
        </w:div>
        <w:div w:id="1763990560">
          <w:marLeft w:val="0"/>
          <w:marRight w:val="0"/>
          <w:marTop w:val="0"/>
          <w:marBottom w:val="0"/>
          <w:divBdr>
            <w:top w:val="none" w:sz="0" w:space="0" w:color="auto"/>
            <w:left w:val="none" w:sz="0" w:space="0" w:color="auto"/>
            <w:bottom w:val="none" w:sz="0" w:space="0" w:color="auto"/>
            <w:right w:val="none" w:sz="0" w:space="0" w:color="auto"/>
          </w:divBdr>
        </w:div>
        <w:div w:id="1763990562">
          <w:marLeft w:val="0"/>
          <w:marRight w:val="0"/>
          <w:marTop w:val="0"/>
          <w:marBottom w:val="0"/>
          <w:divBdr>
            <w:top w:val="none" w:sz="0" w:space="0" w:color="auto"/>
            <w:left w:val="none" w:sz="0" w:space="0" w:color="auto"/>
            <w:bottom w:val="none" w:sz="0" w:space="0" w:color="auto"/>
            <w:right w:val="none" w:sz="0" w:space="0" w:color="auto"/>
          </w:divBdr>
        </w:div>
        <w:div w:id="1763990563">
          <w:marLeft w:val="0"/>
          <w:marRight w:val="0"/>
          <w:marTop w:val="0"/>
          <w:marBottom w:val="0"/>
          <w:divBdr>
            <w:top w:val="none" w:sz="0" w:space="0" w:color="auto"/>
            <w:left w:val="none" w:sz="0" w:space="0" w:color="auto"/>
            <w:bottom w:val="none" w:sz="0" w:space="0" w:color="auto"/>
            <w:right w:val="none" w:sz="0" w:space="0" w:color="auto"/>
          </w:divBdr>
        </w:div>
        <w:div w:id="1763990567">
          <w:marLeft w:val="0"/>
          <w:marRight w:val="0"/>
          <w:marTop w:val="0"/>
          <w:marBottom w:val="0"/>
          <w:divBdr>
            <w:top w:val="none" w:sz="0" w:space="0" w:color="auto"/>
            <w:left w:val="none" w:sz="0" w:space="0" w:color="auto"/>
            <w:bottom w:val="none" w:sz="0" w:space="0" w:color="auto"/>
            <w:right w:val="none" w:sz="0" w:space="0" w:color="auto"/>
          </w:divBdr>
        </w:div>
        <w:div w:id="1763990569">
          <w:marLeft w:val="0"/>
          <w:marRight w:val="0"/>
          <w:marTop w:val="0"/>
          <w:marBottom w:val="0"/>
          <w:divBdr>
            <w:top w:val="none" w:sz="0" w:space="0" w:color="auto"/>
            <w:left w:val="none" w:sz="0" w:space="0" w:color="auto"/>
            <w:bottom w:val="none" w:sz="0" w:space="0" w:color="auto"/>
            <w:right w:val="none" w:sz="0" w:space="0" w:color="auto"/>
          </w:divBdr>
        </w:div>
      </w:divsChild>
    </w:div>
    <w:div w:id="1763990551">
      <w:marLeft w:val="0"/>
      <w:marRight w:val="0"/>
      <w:marTop w:val="0"/>
      <w:marBottom w:val="0"/>
      <w:divBdr>
        <w:top w:val="none" w:sz="0" w:space="0" w:color="auto"/>
        <w:left w:val="none" w:sz="0" w:space="0" w:color="auto"/>
        <w:bottom w:val="none" w:sz="0" w:space="0" w:color="auto"/>
        <w:right w:val="none" w:sz="0" w:space="0" w:color="auto"/>
      </w:divBdr>
      <w:divsChild>
        <w:div w:id="1763990545">
          <w:marLeft w:val="0"/>
          <w:marRight w:val="0"/>
          <w:marTop w:val="0"/>
          <w:marBottom w:val="0"/>
          <w:divBdr>
            <w:top w:val="none" w:sz="0" w:space="0" w:color="auto"/>
            <w:left w:val="none" w:sz="0" w:space="0" w:color="auto"/>
            <w:bottom w:val="none" w:sz="0" w:space="0" w:color="auto"/>
            <w:right w:val="none" w:sz="0" w:space="0" w:color="auto"/>
          </w:divBdr>
        </w:div>
        <w:div w:id="1763990552">
          <w:marLeft w:val="0"/>
          <w:marRight w:val="0"/>
          <w:marTop w:val="0"/>
          <w:marBottom w:val="0"/>
          <w:divBdr>
            <w:top w:val="none" w:sz="0" w:space="0" w:color="auto"/>
            <w:left w:val="none" w:sz="0" w:space="0" w:color="auto"/>
            <w:bottom w:val="none" w:sz="0" w:space="0" w:color="auto"/>
            <w:right w:val="none" w:sz="0" w:space="0" w:color="auto"/>
          </w:divBdr>
        </w:div>
        <w:div w:id="1763990557">
          <w:marLeft w:val="0"/>
          <w:marRight w:val="0"/>
          <w:marTop w:val="0"/>
          <w:marBottom w:val="0"/>
          <w:divBdr>
            <w:top w:val="none" w:sz="0" w:space="0" w:color="auto"/>
            <w:left w:val="none" w:sz="0" w:space="0" w:color="auto"/>
            <w:bottom w:val="none" w:sz="0" w:space="0" w:color="auto"/>
            <w:right w:val="none" w:sz="0" w:space="0" w:color="auto"/>
          </w:divBdr>
        </w:div>
        <w:div w:id="1763990561">
          <w:marLeft w:val="0"/>
          <w:marRight w:val="0"/>
          <w:marTop w:val="0"/>
          <w:marBottom w:val="0"/>
          <w:divBdr>
            <w:top w:val="none" w:sz="0" w:space="0" w:color="auto"/>
            <w:left w:val="none" w:sz="0" w:space="0" w:color="auto"/>
            <w:bottom w:val="none" w:sz="0" w:space="0" w:color="auto"/>
            <w:right w:val="none" w:sz="0" w:space="0" w:color="auto"/>
          </w:divBdr>
        </w:div>
      </w:divsChild>
    </w:div>
    <w:div w:id="1763990553">
      <w:marLeft w:val="0"/>
      <w:marRight w:val="0"/>
      <w:marTop w:val="0"/>
      <w:marBottom w:val="0"/>
      <w:divBdr>
        <w:top w:val="none" w:sz="0" w:space="0" w:color="auto"/>
        <w:left w:val="none" w:sz="0" w:space="0" w:color="auto"/>
        <w:bottom w:val="none" w:sz="0" w:space="0" w:color="auto"/>
        <w:right w:val="none" w:sz="0" w:space="0" w:color="auto"/>
      </w:divBdr>
      <w:divsChild>
        <w:div w:id="1763990565">
          <w:marLeft w:val="0"/>
          <w:marRight w:val="0"/>
          <w:marTop w:val="0"/>
          <w:marBottom w:val="0"/>
          <w:divBdr>
            <w:top w:val="none" w:sz="0" w:space="0" w:color="auto"/>
            <w:left w:val="none" w:sz="0" w:space="0" w:color="auto"/>
            <w:bottom w:val="none" w:sz="0" w:space="0" w:color="auto"/>
            <w:right w:val="none" w:sz="0" w:space="0" w:color="auto"/>
          </w:divBdr>
        </w:div>
      </w:divsChild>
    </w:div>
    <w:div w:id="1763990558">
      <w:marLeft w:val="0"/>
      <w:marRight w:val="0"/>
      <w:marTop w:val="0"/>
      <w:marBottom w:val="0"/>
      <w:divBdr>
        <w:top w:val="none" w:sz="0" w:space="0" w:color="auto"/>
        <w:left w:val="none" w:sz="0" w:space="0" w:color="auto"/>
        <w:bottom w:val="none" w:sz="0" w:space="0" w:color="auto"/>
        <w:right w:val="none" w:sz="0" w:space="0" w:color="auto"/>
      </w:divBdr>
      <w:divsChild>
        <w:div w:id="1763990536">
          <w:marLeft w:val="0"/>
          <w:marRight w:val="0"/>
          <w:marTop w:val="0"/>
          <w:marBottom w:val="0"/>
          <w:divBdr>
            <w:top w:val="none" w:sz="0" w:space="0" w:color="auto"/>
            <w:left w:val="none" w:sz="0" w:space="0" w:color="auto"/>
            <w:bottom w:val="none" w:sz="0" w:space="0" w:color="auto"/>
            <w:right w:val="none" w:sz="0" w:space="0" w:color="auto"/>
          </w:divBdr>
        </w:div>
      </w:divsChild>
    </w:div>
    <w:div w:id="1763990570">
      <w:marLeft w:val="0"/>
      <w:marRight w:val="0"/>
      <w:marTop w:val="0"/>
      <w:marBottom w:val="0"/>
      <w:divBdr>
        <w:top w:val="none" w:sz="0" w:space="0" w:color="auto"/>
        <w:left w:val="none" w:sz="0" w:space="0" w:color="auto"/>
        <w:bottom w:val="none" w:sz="0" w:space="0" w:color="auto"/>
        <w:right w:val="none" w:sz="0" w:space="0" w:color="auto"/>
      </w:divBdr>
    </w:div>
    <w:div w:id="17639905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www.facebook.com/ingfrancescoveronese"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27</Pages>
  <Words>2718</Words>
  <Characters>15499</Characters>
  <Application>Microsoft Office Outlook</Application>
  <DocSecurity>0</DocSecurity>
  <Lines>0</Lines>
  <Paragraphs>0</Paragraphs>
  <ScaleCrop>false</ScaleCrop>
  <Company>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Qualità ing. Francesco Veronese</dc:title>
  <dc:subject/>
  <dc:creator>ing. Francesco Veronese</dc:creator>
  <cp:keywords/>
  <dc:description/>
  <cp:lastModifiedBy>Usre</cp:lastModifiedBy>
  <cp:revision>2</cp:revision>
  <cp:lastPrinted>2017-07-08T10:05:00Z</cp:lastPrinted>
  <dcterms:created xsi:type="dcterms:W3CDTF">2017-07-09T13:51:00Z</dcterms:created>
  <dcterms:modified xsi:type="dcterms:W3CDTF">2017-07-09T13:51:00Z</dcterms:modified>
</cp:coreProperties>
</file>